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sz w:val="32"/>
          <w:szCs w:val="32"/>
        </w:rPr>
      </w:pPr>
      <w:bookmarkStart w:id="4" w:name="_GoBack"/>
      <w:bookmarkEnd w:id="4"/>
      <w:bookmarkStart w:id="0" w:name="_Hlk102642952"/>
      <w:bookmarkStart w:id="1" w:name="_Hlk102644323"/>
      <w:r>
        <w:rPr>
          <w:rFonts w:hint="eastAsia" w:ascii="黑体" w:hAnsi="黑体" w:eastAsia="黑体" w:cs="仿宋_GB2312"/>
          <w:sz w:val="32"/>
          <w:szCs w:val="32"/>
        </w:rPr>
        <w:t>附件1</w:t>
      </w:r>
    </w:p>
    <w:p>
      <w:pPr>
        <w:spacing w:after="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“印象太极杯”温县第三届武术锦标赛</w:t>
      </w:r>
    </w:p>
    <w:p>
      <w:pPr>
        <w:spacing w:after="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竞赛规程</w:t>
      </w:r>
    </w:p>
    <w:p>
      <w:pPr>
        <w:spacing w:line="560" w:lineRule="exact"/>
        <w:ind w:firstLine="640" w:firstLineChars="200"/>
        <w:rPr>
          <w:rFonts w:ascii="黑体" w:hAnsi="黑体" w:eastAsia="黑体" w:cs="黑体"/>
          <w:sz w:val="32"/>
          <w:szCs w:val="32"/>
        </w:rPr>
      </w:pP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一、比赛时间</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2023年4月28日—5月5日</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二、比赛地点</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武术套路：陈家沟太极拳国际文化交流中心</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太极推手：印象太极全域剧场</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三、主办单位</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温县人民政府</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四、承办单位</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温县太极拳武术文化管理中心</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温县教育局</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温县体育运动发展中心</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温县武术协会</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五、协办单位</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河南省知行太极文化旅游有限公司</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温县太极星工场传媒有限公司</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六、参加单位</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各武术馆校、社团、俱乐部、中小学校等有关单位及个人</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七、比赛项目</w:t>
      </w:r>
    </w:p>
    <w:p>
      <w:pPr>
        <w:spacing w:after="0" w:line="560" w:lineRule="exact"/>
        <w:ind w:firstLine="640" w:firstLineChars="200"/>
        <w:rPr>
          <w:rFonts w:ascii="楷体" w:hAnsi="楷体" w:eastAsia="楷体" w:cs="楷体"/>
          <w:sz w:val="32"/>
          <w:szCs w:val="32"/>
        </w:rPr>
      </w:pPr>
      <w:r>
        <w:rPr>
          <w:rFonts w:hint="eastAsia" w:ascii="楷体" w:hAnsi="楷体" w:eastAsia="楷体" w:cs="楷体"/>
          <w:sz w:val="32"/>
          <w:szCs w:val="32"/>
        </w:rPr>
        <w:t>（一）太极拳比赛项目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1.太极拳、械传统项目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（1）各式太极拳：陈式、杨式、武式、吴式、孙式、和式、26式太极拳、陈式小架、忽雷架任选一项；</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（2）太极短器械：传统刀术、剑术套路、太极球任选一项；</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（3）太极长器械：传统枪术、棍术、春秋大刀任选一项；（儿童组限报）</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2.太极拳规定项目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陈式、杨式、武式、孙式、吴式规定太极拳、42式太极拳、42式太极剑、24式太极拳任选一项；</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3.太极拳对练项目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徒手与徒手、器械与器械、徒手与器械项目任选一项。</w:t>
      </w:r>
    </w:p>
    <w:p>
      <w:pPr>
        <w:spacing w:after="0" w:line="560" w:lineRule="exact"/>
        <w:ind w:firstLine="640" w:firstLineChars="200"/>
        <w:rPr>
          <w:rFonts w:ascii="楷体" w:hAnsi="楷体" w:eastAsia="楷体" w:cs="楷体"/>
          <w:sz w:val="32"/>
          <w:szCs w:val="32"/>
        </w:rPr>
      </w:pPr>
      <w:r>
        <w:rPr>
          <w:rFonts w:hint="eastAsia" w:ascii="楷体" w:hAnsi="楷体" w:eastAsia="楷体" w:cs="楷体"/>
          <w:sz w:val="32"/>
          <w:szCs w:val="32"/>
        </w:rPr>
        <w:t>（二）少林拳比赛项目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1.传统拳术：简化少林拳、七星拳、通臂拳、罗汉拳、大洪拳、小洪拳任选一项；</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2.传统器械：少林单刀、阴手棍、少林单剑、少林十三枪等任选一项；</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3.少林拳对练项目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徒手与徒手、器械与器械、徒手与器械项目任选一项。</w:t>
      </w:r>
    </w:p>
    <w:p>
      <w:pPr>
        <w:spacing w:after="0" w:line="560" w:lineRule="exact"/>
        <w:ind w:firstLine="640" w:firstLineChars="200"/>
        <w:rPr>
          <w:rFonts w:ascii="楷体" w:hAnsi="楷体" w:eastAsia="楷体" w:cs="楷体"/>
          <w:sz w:val="32"/>
          <w:szCs w:val="32"/>
        </w:rPr>
      </w:pPr>
    </w:p>
    <w:p>
      <w:pPr>
        <w:spacing w:after="0" w:line="560" w:lineRule="exact"/>
        <w:ind w:firstLine="640" w:firstLineChars="200"/>
        <w:rPr>
          <w:rFonts w:ascii="楷体" w:hAnsi="楷体" w:eastAsia="楷体" w:cs="楷体"/>
          <w:sz w:val="32"/>
          <w:szCs w:val="32"/>
        </w:rPr>
      </w:pPr>
      <w:r>
        <w:rPr>
          <w:rFonts w:hint="eastAsia" w:ascii="楷体" w:hAnsi="楷体" w:eastAsia="楷体" w:cs="楷体"/>
          <w:sz w:val="32"/>
          <w:szCs w:val="32"/>
        </w:rPr>
        <w:t>（三）推手比赛项目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1.推手比赛运动员年龄16—45周岁（1978年1月1日—2007年12月31日）；</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2.推手比赛设男子组60公斤级（≤60Kg）、70公斤级（≤70Kg）、80公斤级（≤80Kg）、80公斤以上级四个级别。设女子组无差级一个组别。</w:t>
      </w:r>
    </w:p>
    <w:p>
      <w:pPr>
        <w:spacing w:after="0" w:line="560" w:lineRule="exact"/>
        <w:ind w:firstLine="640" w:firstLineChars="200"/>
        <w:rPr>
          <w:rFonts w:ascii="方正仿宋_GB2312" w:hAnsi="方正仿宋_GB2312" w:eastAsia="方正仿宋_GB2312" w:cs="方正仿宋_GB2312"/>
          <w:sz w:val="32"/>
          <w:szCs w:val="32"/>
        </w:rPr>
      </w:pPr>
      <w:r>
        <w:rPr>
          <w:rFonts w:hint="eastAsia" w:ascii="楷体" w:hAnsi="楷体" w:eastAsia="楷体" w:cs="楷体"/>
          <w:sz w:val="32"/>
          <w:szCs w:val="32"/>
        </w:rPr>
        <w:t>（四）集体项目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1.每队限报一项，拳、械内容不限，必须配乐（自备CD音乐盘、U盘，无歌词说唱），按类别分为拳术类、器械类、拳械混编类划分。</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2.单设少儿太极操集体项目，配口令音乐不予扣分。</w:t>
      </w:r>
    </w:p>
    <w:p>
      <w:pPr>
        <w:spacing w:after="0" w:line="560" w:lineRule="exact"/>
        <w:ind w:firstLine="640" w:firstLineChars="200"/>
        <w:rPr>
          <w:rFonts w:ascii="楷体" w:hAnsi="楷体" w:eastAsia="楷体" w:cs="楷体"/>
          <w:sz w:val="32"/>
          <w:szCs w:val="32"/>
        </w:rPr>
      </w:pPr>
      <w:r>
        <w:rPr>
          <w:rFonts w:hint="eastAsia" w:ascii="楷体" w:hAnsi="楷体" w:eastAsia="楷体" w:cs="楷体"/>
          <w:sz w:val="32"/>
          <w:szCs w:val="32"/>
        </w:rPr>
        <w:t>（五）年龄分组</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1.太极拳、少林拳、对练、集体比赛项目分组</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（1）儿童组（A组）：12岁以下（2011年1月1日之后出生）</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（2）少年组（B组）：12岁至17周岁（2006年1月1日－2010年12月31日）</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（3）青年组（C组）：18岁至39岁（1984年1月1日－2005年12月31日）</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（4）成年组（D组）：40岁至59岁（1964年1月1日－1983年12月31日）</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（5）老年组（E组）：60岁以上（1963年12月31日前）</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（6）集体项目：不分年龄组别</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2.推手比赛项目不设年龄分组。</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八、参加办法</w:t>
      </w:r>
    </w:p>
    <w:p>
      <w:pPr>
        <w:spacing w:after="0" w:line="560" w:lineRule="exact"/>
        <w:ind w:firstLine="640" w:firstLineChars="200"/>
        <w:rPr>
          <w:rFonts w:ascii="楷体" w:hAnsi="楷体" w:eastAsia="楷体" w:cs="楷体"/>
          <w:sz w:val="32"/>
          <w:szCs w:val="32"/>
        </w:rPr>
      </w:pPr>
      <w:r>
        <w:rPr>
          <w:rFonts w:hint="eastAsia" w:ascii="楷体" w:hAnsi="楷体" w:eastAsia="楷体" w:cs="楷体"/>
          <w:sz w:val="32"/>
          <w:szCs w:val="32"/>
        </w:rPr>
        <w:t>（一）太极拳、少林拳、对练、集体项目参加办法</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1.每单位可派领队1人，教练1人，随行医生1人，运动员人数不限，男女不限；</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2.拳术、器械每一个单项不足8人时，均编入相邻组别。</w:t>
      </w:r>
    </w:p>
    <w:p>
      <w:pPr>
        <w:spacing w:after="0" w:line="560" w:lineRule="exact"/>
        <w:ind w:firstLine="640" w:firstLineChars="200"/>
        <w:rPr>
          <w:rFonts w:ascii="楷体" w:hAnsi="楷体" w:eastAsia="楷体" w:cs="楷体"/>
          <w:sz w:val="32"/>
          <w:szCs w:val="32"/>
        </w:rPr>
      </w:pPr>
      <w:r>
        <w:rPr>
          <w:rFonts w:hint="eastAsia" w:ascii="楷体" w:hAnsi="楷体" w:eastAsia="楷体" w:cs="楷体"/>
          <w:sz w:val="32"/>
          <w:szCs w:val="32"/>
        </w:rPr>
        <w:t>（二）推手比赛项目参加办法</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1.每队可报领队1人，教练1人，随队医生1人，运动员人数不限。</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2.5人及以下级别参赛运动员上升至高一级别参赛。</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九、竞赛办法</w:t>
      </w:r>
    </w:p>
    <w:p>
      <w:pPr>
        <w:spacing w:after="0" w:line="560" w:lineRule="exact"/>
        <w:ind w:firstLine="640" w:firstLineChars="200"/>
        <w:rPr>
          <w:rFonts w:ascii="黑体" w:hAnsi="黑体" w:eastAsia="黑体" w:cs="黑体"/>
          <w:sz w:val="32"/>
          <w:szCs w:val="32"/>
        </w:rPr>
      </w:pPr>
      <w:r>
        <w:rPr>
          <w:rFonts w:hint="eastAsia" w:ascii="楷体" w:hAnsi="楷体" w:eastAsia="楷体" w:cs="楷体"/>
          <w:sz w:val="32"/>
          <w:szCs w:val="32"/>
        </w:rPr>
        <w:t>（一）太极拳、少林拳、对练、集体项目竞赛办法</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1.本次比赛分武术套路、太极推手两个大项比赛，每项比赛计算积分，设比赛团体积分奖励；</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2.本次比赛遵循中国武术协会审定的（2012)《武术套路竞赛规则与裁判法》及有关补充规定；</w:t>
      </w:r>
    </w:p>
    <w:p>
      <w:pPr>
        <w:spacing w:after="0" w:line="560" w:lineRule="exact"/>
        <w:ind w:firstLine="640" w:firstLineChars="200"/>
        <w:jc w:val="both"/>
        <w:rPr>
          <w:rFonts w:ascii="仿宋_GB2312" w:eastAsia="仿宋_GB2312" w:cs="方正仿宋_GB2312"/>
          <w:sz w:val="32"/>
          <w:szCs w:val="32"/>
        </w:rPr>
      </w:pPr>
      <w:r>
        <w:rPr>
          <w:rFonts w:hint="eastAsia" w:ascii="仿宋_GB2312" w:eastAsia="仿宋_GB2312" w:cs="方正仿宋_GB2312"/>
          <w:sz w:val="32"/>
          <w:szCs w:val="32"/>
        </w:rPr>
        <w:t>3.太极拳类项目</w:t>
      </w:r>
    </w:p>
    <w:p>
      <w:pPr>
        <w:spacing w:after="0" w:line="560" w:lineRule="exact"/>
        <w:ind w:firstLine="640" w:firstLineChars="200"/>
        <w:jc w:val="both"/>
        <w:rPr>
          <w:rFonts w:ascii="仿宋_GB2312" w:eastAsia="仿宋_GB2312" w:cs="方正仿宋_GB2312"/>
          <w:sz w:val="32"/>
          <w:szCs w:val="32"/>
        </w:rPr>
      </w:pPr>
      <w:r>
        <w:rPr>
          <w:rFonts w:hint="eastAsia" w:ascii="仿宋_GB2312" w:eastAsia="仿宋_GB2312" w:cs="方正仿宋_GB2312"/>
          <w:sz w:val="32"/>
          <w:szCs w:val="32"/>
        </w:rPr>
        <w:t>（1）太极拳、械传统套路必须具有传统风格特点的技术动作为基本内容的套路形式，演练中掺杂有太极拳、械竞赛套路内容不予评分。</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规定项目中陈式、杨式、吴式、武式、孙式、42式太极拳、42式太极剑、24式太极拳和32式太极剑，分别采用中国武术研究院编印的《太极拳竞赛套路》、《四式太极拳竞赛套路》、1996年编印的《武式太极拳竞赛套路》和1991年编印的《太极剑竞赛套路》。</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（3）传统太极拳演练时间3-4分钟（运动员演练至3分钟时，裁判长鸣哨提示）；</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（4）规定项目必须按照规定套路顺序演练，不得增减和改变动作。每增减一个动作或每改变动作一次，均扣0.1分，累计扣分。裁判长吹哨之后的剩余套路未完成不予扣分。</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（5）传统太极剑和42式太极剑演练时间3-4分钟（运动员演练至3分钟时，裁判长鸣哨提示）；</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（6）太极单刀演练时间不少于1分钟（运动员演练至1分钟时，裁判长鸣哨提示）；</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（7）其它器械和对练套路演练时间2—3分钟（运动员演练至2分钟时，裁判长鸣哨提示）。</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4.少林拳类项目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（1）少林拳传统项目必须具有传统性，充分体现少林拳的风格特点，不得改变动作。</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（2）少林拳传统拳术、器械、对练项目演练时间不超过2分钟。</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（3）少林拳集体项目演练时间不少于1分钟。</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5.其它</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（1）比赛按照各项目运动员比赛顺序，每2～6名运动员一组，同场比赛，分别评分。</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（2）集体项目应具观赏性，有主题，有创意，具有较高的审美价值；演练时间不少于4分钟，每队6-12人，男女不限，不足6人，每少1人由裁判长扣0.5分。</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少儿太极操按动作要求熟练完成，不作时间限制，每队不少于12人。</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（3）运动员的参赛服装不作规定，但要体现出民族特色、项目特色、运动特色和时代特色。</w:t>
      </w:r>
    </w:p>
    <w:p>
      <w:pPr>
        <w:spacing w:after="0" w:line="560" w:lineRule="exact"/>
        <w:ind w:firstLine="640" w:firstLineChars="200"/>
        <w:rPr>
          <w:rFonts w:ascii="楷体" w:hAnsi="楷体" w:eastAsia="楷体" w:cs="楷体"/>
          <w:sz w:val="32"/>
          <w:szCs w:val="32"/>
        </w:rPr>
      </w:pPr>
      <w:r>
        <w:rPr>
          <w:rFonts w:hint="eastAsia" w:ascii="楷体" w:hAnsi="楷体" w:eastAsia="楷体" w:cs="楷体"/>
          <w:sz w:val="32"/>
          <w:szCs w:val="32"/>
        </w:rPr>
        <w:t>（二）推手比赛项目竞赛办法</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1.比赛采用单败淘汰制；</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2.比赛采用温县太极拳武术文化管理中心最新制定的《2022太极推手竞赛规则（试行版）》。</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十、录取名次与奖励</w:t>
      </w:r>
    </w:p>
    <w:p>
      <w:pPr>
        <w:spacing w:after="0" w:line="560" w:lineRule="exact"/>
        <w:ind w:firstLine="640" w:firstLineChars="200"/>
        <w:rPr>
          <w:rFonts w:ascii="黑体" w:hAnsi="黑体" w:eastAsia="黑体" w:cs="黑体"/>
          <w:sz w:val="32"/>
          <w:szCs w:val="32"/>
        </w:rPr>
      </w:pPr>
      <w:r>
        <w:rPr>
          <w:rFonts w:hint="eastAsia" w:ascii="楷体" w:hAnsi="楷体" w:eastAsia="楷体" w:cs="楷体"/>
          <w:sz w:val="32"/>
          <w:szCs w:val="32"/>
        </w:rPr>
        <w:t>（一）太极拳、少林拳、对练、集体项目名次录取与奖励</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1.儿童组、少年组、青年组、成年组、老年组各单项男、女均分别录取前8名，颁发获奖证书，按9、7、6、5、4、3、2、1计分。</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2.对练项目录取前6名（不足6队减一录取），颁发获奖证书，按7、5、4、3、2、1计分。</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3.集体项目录取前6名（不足6队减一录取），颁发奖匾，按7、5、4、3、2、1计分；</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4.少儿太极操集体项目单独录取前6名，本次比赛不参与团体积分。</w:t>
      </w:r>
    </w:p>
    <w:p>
      <w:pPr>
        <w:spacing w:after="0" w:line="560" w:lineRule="exact"/>
        <w:ind w:firstLine="640" w:firstLineChars="200"/>
        <w:rPr>
          <w:sz w:val="32"/>
          <w:szCs w:val="32"/>
        </w:rPr>
      </w:pPr>
      <w:r>
        <w:rPr>
          <w:rFonts w:hint="eastAsia" w:ascii="楷体" w:hAnsi="楷体" w:eastAsia="楷体" w:cs="楷体"/>
          <w:sz w:val="32"/>
          <w:szCs w:val="32"/>
        </w:rPr>
        <w:t>（二）推手项目名次录取与奖励</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推手比赛每个级别按实际参赛人数录取名次。该级别运动员在12人以上的录取前8名，不足12人的组别减一录取，颁发获奖证书；冠亚季军分别奖励人民币3000元、2000元、1000元；按9、7、6、5、4、3、2、1计分。</w:t>
      </w:r>
    </w:p>
    <w:p>
      <w:pPr>
        <w:spacing w:after="0" w:line="560" w:lineRule="exact"/>
        <w:ind w:firstLine="640" w:firstLineChars="200"/>
        <w:rPr>
          <w:sz w:val="32"/>
          <w:szCs w:val="32"/>
        </w:rPr>
      </w:pPr>
      <w:r>
        <w:rPr>
          <w:rFonts w:hint="eastAsia" w:ascii="楷体" w:hAnsi="楷体" w:eastAsia="楷体" w:cs="楷体"/>
          <w:sz w:val="32"/>
          <w:szCs w:val="32"/>
        </w:rPr>
        <w:t>（三）团体代表队名次录取与奖励</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1.设套路比赛团体总积分奖，按实际参赛队每单项积分计算，团体总分从高往低降序，团体第一名单位奖励价值5000元训练器材，第二名奖励价值3000元训练器材，第三名奖励价值1000元训练器材。</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2.团体代表队设“体育道德风尚奖”6名、“优秀组织奖”6名（评选办法由大会组委会依据赛事中各代表队集体表现决定）。</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十一、报名与报到</w:t>
      </w:r>
    </w:p>
    <w:p>
      <w:pPr>
        <w:spacing w:after="0"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（一）报名</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1.各参赛单位和个人需用A4纸打印填写报名表一份。</w:t>
      </w:r>
    </w:p>
    <w:p>
      <w:pPr>
        <w:spacing w:after="0" w:line="560" w:lineRule="exact"/>
        <w:ind w:firstLine="640" w:firstLineChars="200"/>
        <w:jc w:val="both"/>
        <w:rPr>
          <w:rFonts w:ascii="仿宋_GB2312" w:eastAsia="仿宋_GB2312" w:cs="方正仿宋_GB2312"/>
          <w:sz w:val="32"/>
          <w:szCs w:val="32"/>
        </w:rPr>
      </w:pPr>
      <w:r>
        <w:rPr>
          <w:rFonts w:hint="eastAsia" w:ascii="仿宋_GB2312" w:eastAsia="仿宋_GB2312" w:cs="方正仿宋_GB2312"/>
          <w:sz w:val="32"/>
          <w:szCs w:val="32"/>
        </w:rPr>
        <w:t>2.运动员需提供身份证复印件、带姓名免冠电子照片</w:t>
      </w:r>
      <w:r>
        <w:rPr>
          <w:rFonts w:ascii="仿宋_GB2312" w:eastAsia="仿宋_GB2312" w:cs="方正仿宋_GB2312"/>
          <w:sz w:val="32"/>
          <w:szCs w:val="32"/>
        </w:rPr>
        <w:t>1</w:t>
      </w:r>
      <w:r>
        <w:rPr>
          <w:rFonts w:hint="eastAsia" w:ascii="仿宋_GB2312" w:eastAsia="仿宋_GB2312" w:cs="方正仿宋_GB2312"/>
          <w:sz w:val="32"/>
          <w:szCs w:val="32"/>
        </w:rPr>
        <w:t>张、人身意外保险单（推手项目必交）、填写比赛责任声明书及报名表，加盖参赛单位公章于2023年4月14日前报送县武术协会（黄河路386号），并将报名表电子稿发至邮箱（wxwgzxpxb@163.com）。手写稿报名表，不予受理。</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报名表下载网址：温县武术协会http://www.wxwsxh.cn/</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联系人：马金婷13137910661   朱苗苗13523346760</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联系电话：0391-2534161</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3.凡因本单位（或参赛运动员本人）原因造成的姓名、性别、项目有误，在秩序册编好后不予更改，望各单位认真填写报名表，审核无误后再报送。</w:t>
      </w:r>
    </w:p>
    <w:p>
      <w:pPr>
        <w:spacing w:after="0" w:line="560" w:lineRule="exact"/>
        <w:ind w:firstLine="640" w:firstLineChars="200"/>
        <w:rPr>
          <w:rFonts w:ascii="楷体" w:hAnsi="楷体" w:eastAsia="楷体" w:cs="楷体"/>
          <w:sz w:val="32"/>
          <w:szCs w:val="32"/>
        </w:rPr>
      </w:pPr>
      <w:r>
        <w:rPr>
          <w:rFonts w:hint="eastAsia" w:ascii="楷体" w:hAnsi="楷体" w:eastAsia="楷体" w:cs="楷体"/>
          <w:sz w:val="32"/>
          <w:szCs w:val="32"/>
        </w:rPr>
        <w:t>（二）报到</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1.裁判组学习、领队教练联席会议及比赛时间另行通知。</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2.参赛运动员必须在赛前30分钟参加检录，3次点名未到者，按弃权处理。</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十二、费用</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（一）温县武管中心负责裁判员劳务费，团体总积分奖励的物品购置。</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（二）温县体育运动发展中心负责场开幕式的费用。</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（三）河南省知行太极文化旅游有限公司负责推手比赛场地服务和项目奖金。</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（四）温县武术协会负责套路比赛赛事场地电费、保洁费等其他费用。</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（五）各参赛单位交通、保险、食宿等费用自理。</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十三、其它</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（一）仲裁委员会人员组成和职责范围按《仲裁委员会条例》执行。</w:t>
      </w:r>
    </w:p>
    <w:p>
      <w:pPr>
        <w:spacing w:after="0" w:line="560" w:lineRule="exact"/>
        <w:ind w:firstLine="640" w:firstLineChars="200"/>
        <w:rPr>
          <w:rFonts w:ascii="仿宋_GB2312" w:eastAsia="仿宋_GB2312" w:cs="方正仿宋_GB2312"/>
          <w:sz w:val="32"/>
          <w:szCs w:val="32"/>
        </w:rPr>
      </w:pPr>
      <w:r>
        <w:rPr>
          <w:rFonts w:hint="eastAsia" w:ascii="仿宋_GB2312" w:eastAsia="仿宋_GB2312" w:cs="方正仿宋_GB2312"/>
          <w:sz w:val="32"/>
          <w:szCs w:val="32"/>
        </w:rPr>
        <w:t>（二）裁判员由大会组委会选调，具体时间另行通知。</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十四、未尽事宜另行通知</w:t>
      </w:r>
    </w:p>
    <w:p>
      <w:pPr>
        <w:spacing w:after="0" w:line="560" w:lineRule="exact"/>
        <w:jc w:val="center"/>
        <w:rPr>
          <w:rFonts w:ascii="方正小标宋简体" w:hAnsi="方正小标宋简体" w:eastAsia="方正小标宋简体" w:cs="方正小标宋简体"/>
          <w:sz w:val="44"/>
          <w:szCs w:val="44"/>
        </w:rPr>
      </w:pPr>
    </w:p>
    <w:bookmarkEnd w:id="0"/>
    <w:p>
      <w:pPr>
        <w:spacing w:after="0" w:line="560" w:lineRule="exact"/>
        <w:jc w:val="both"/>
        <w:rPr>
          <w:sz w:val="32"/>
          <w:szCs w:val="32"/>
        </w:rPr>
      </w:pPr>
    </w:p>
    <w:p>
      <w:pPr>
        <w:spacing w:line="600" w:lineRule="exact"/>
        <w:jc w:val="both"/>
        <w:rPr>
          <w:sz w:val="32"/>
          <w:szCs w:val="32"/>
        </w:rPr>
        <w:sectPr>
          <w:footerReference r:id="rId4" w:type="default"/>
          <w:footerReference r:id="rId5" w:type="even"/>
          <w:pgSz w:w="11906" w:h="16838"/>
          <w:pgMar w:top="2098" w:right="1474" w:bottom="1984" w:left="1587" w:header="851" w:footer="992" w:gutter="0"/>
          <w:pgNumType w:fmt="numberInDash"/>
          <w:cols w:space="425" w:num="1"/>
          <w:docGrid w:type="lines" w:linePitch="312" w:charSpace="0"/>
        </w:sectPr>
      </w:pPr>
      <w:bookmarkStart w:id="2" w:name="_Hlk102643003"/>
    </w:p>
    <w:p>
      <w:pPr>
        <w:spacing w:line="600" w:lineRule="exact"/>
        <w:jc w:val="both"/>
        <w:rPr>
          <w:rFonts w:ascii="黑体" w:hAnsi="黑体" w:eastAsia="黑体"/>
          <w:sz w:val="32"/>
          <w:szCs w:val="32"/>
        </w:rPr>
      </w:pPr>
      <w:r>
        <w:rPr>
          <w:rFonts w:hint="eastAsia" w:ascii="黑体" w:hAnsi="黑体" w:eastAsia="黑体" w:cs="仿宋_GB2312"/>
          <w:sz w:val="32"/>
          <w:szCs w:val="32"/>
        </w:rPr>
        <w:t>附件2</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“印象太极杯”</w:t>
      </w:r>
      <w:r>
        <w:rPr>
          <w:rFonts w:hint="eastAsia" w:ascii="方正小标宋简体" w:hAnsi="方正小标宋简体" w:eastAsia="方正小标宋简体" w:cs="方正小标宋简体"/>
          <w:sz w:val="44"/>
          <w:szCs w:val="44"/>
        </w:rPr>
        <w:t>温县第三届武术锦标赛报名表</w:t>
      </w:r>
    </w:p>
    <w:p>
      <w:pPr>
        <w:spacing w:line="400" w:lineRule="exact"/>
        <w:jc w:val="center"/>
        <w:rPr>
          <w:rFonts w:ascii="楷体_GB2312" w:hAnsi="方正小标宋简体" w:eastAsia="楷体_GB2312" w:cs="方正小标宋简体"/>
          <w:sz w:val="52"/>
          <w:szCs w:val="52"/>
        </w:rPr>
      </w:pPr>
      <w:r>
        <w:rPr>
          <w:rFonts w:hint="eastAsia" w:ascii="楷体_GB2312" w:hAnsi="黑体" w:eastAsia="楷体_GB2312" w:cs="黑体"/>
          <w:sz w:val="32"/>
          <w:szCs w:val="32"/>
        </w:rPr>
        <w:t>（太极拳、少林拳、对练、集体）</w:t>
      </w:r>
    </w:p>
    <w:p>
      <w:pPr>
        <w:tabs>
          <w:tab w:val="left" w:pos="4552"/>
          <w:tab w:val="left" w:pos="8054"/>
          <w:tab w:val="left" w:pos="10816"/>
        </w:tabs>
        <w:spacing w:line="400" w:lineRule="exact"/>
        <w:ind w:firstLine="960" w:firstLineChars="300"/>
        <w:rPr>
          <w:rFonts w:ascii="楷体_GB2312" w:eastAsia="楷体_GB2312"/>
          <w:sz w:val="32"/>
          <w:szCs w:val="24"/>
        </w:rPr>
      </w:pPr>
      <w:r>
        <w:rPr>
          <w:rFonts w:hint="eastAsia" w:ascii="楷体_GB2312" w:eastAsia="楷体_GB2312"/>
          <w:sz w:val="32"/>
          <w:szCs w:val="24"/>
        </w:rPr>
        <w:t>单</w:t>
      </w:r>
      <w:r>
        <w:rPr>
          <w:rFonts w:hint="eastAsia" w:ascii="楷体_GB2312" w:eastAsia="楷体_GB2312"/>
          <w:spacing w:val="-3"/>
          <w:sz w:val="32"/>
          <w:szCs w:val="24"/>
        </w:rPr>
        <w:t>位</w:t>
      </w:r>
      <w:r>
        <w:rPr>
          <w:rFonts w:hint="eastAsia" w:ascii="楷体_GB2312" w:eastAsia="楷体_GB2312"/>
          <w:sz w:val="32"/>
          <w:szCs w:val="24"/>
        </w:rPr>
        <w:t>名称：                     领</w:t>
      </w:r>
      <w:r>
        <w:rPr>
          <w:rFonts w:hint="eastAsia" w:ascii="楷体_GB2312" w:eastAsia="楷体_GB2312"/>
          <w:spacing w:val="-3"/>
          <w:sz w:val="32"/>
          <w:szCs w:val="24"/>
        </w:rPr>
        <w:t>队</w:t>
      </w:r>
      <w:r>
        <w:rPr>
          <w:rFonts w:hint="eastAsia" w:ascii="楷体_GB2312" w:eastAsia="楷体_GB2312"/>
          <w:sz w:val="32"/>
          <w:szCs w:val="24"/>
        </w:rPr>
        <w:t>：          教</w:t>
      </w:r>
      <w:r>
        <w:rPr>
          <w:rFonts w:hint="eastAsia" w:ascii="楷体_GB2312" w:eastAsia="楷体_GB2312"/>
          <w:spacing w:val="-3"/>
          <w:sz w:val="32"/>
          <w:szCs w:val="24"/>
        </w:rPr>
        <w:t>练</w:t>
      </w:r>
      <w:r>
        <w:rPr>
          <w:rFonts w:hint="eastAsia" w:ascii="楷体_GB2312" w:eastAsia="楷体_GB2312"/>
          <w:sz w:val="32"/>
          <w:szCs w:val="24"/>
        </w:rPr>
        <w:t>：            联</w:t>
      </w:r>
      <w:r>
        <w:rPr>
          <w:rFonts w:hint="eastAsia" w:ascii="楷体_GB2312" w:eastAsia="楷体_GB2312"/>
          <w:spacing w:val="-3"/>
          <w:sz w:val="32"/>
          <w:szCs w:val="24"/>
        </w:rPr>
        <w:t>系</w:t>
      </w:r>
      <w:r>
        <w:rPr>
          <w:rFonts w:hint="eastAsia" w:ascii="楷体_GB2312" w:eastAsia="楷体_GB2312"/>
          <w:sz w:val="32"/>
          <w:szCs w:val="24"/>
        </w:rPr>
        <w:t>电话：</w:t>
      </w:r>
    </w:p>
    <w:tbl>
      <w:tblPr>
        <w:tblStyle w:val="7"/>
        <w:tblpPr w:leftFromText="180" w:rightFromText="180" w:vertAnchor="text" w:horzAnchor="page" w:tblpXSpec="center" w:tblpY="246"/>
        <w:tblOverlap w:val="never"/>
        <w:tblW w:w="149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1265"/>
        <w:gridCol w:w="704"/>
        <w:gridCol w:w="1266"/>
        <w:gridCol w:w="1266"/>
        <w:gridCol w:w="1265"/>
        <w:gridCol w:w="1407"/>
        <w:gridCol w:w="1406"/>
        <w:gridCol w:w="1407"/>
        <w:gridCol w:w="1406"/>
        <w:gridCol w:w="1407"/>
        <w:gridCol w:w="1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733" w:type="dxa"/>
            <w:vMerge w:val="restart"/>
            <w:vAlign w:val="center"/>
          </w:tcPr>
          <w:p>
            <w:pPr>
              <w:pStyle w:val="11"/>
              <w:rPr>
                <w:sz w:val="24"/>
              </w:rPr>
            </w:pPr>
          </w:p>
          <w:p>
            <w:pPr>
              <w:pStyle w:val="11"/>
              <w:jc w:val="center"/>
              <w:rPr>
                <w:sz w:val="24"/>
              </w:rPr>
            </w:pPr>
            <w:r>
              <w:rPr>
                <w:sz w:val="24"/>
              </w:rPr>
              <w:t>序号</w:t>
            </w:r>
          </w:p>
        </w:tc>
        <w:tc>
          <w:tcPr>
            <w:tcW w:w="1265" w:type="dxa"/>
            <w:vMerge w:val="restart"/>
            <w:vAlign w:val="center"/>
          </w:tcPr>
          <w:p>
            <w:pPr>
              <w:pStyle w:val="11"/>
              <w:ind w:right="165" w:rightChars="75"/>
              <w:jc w:val="center"/>
              <w:rPr>
                <w:sz w:val="24"/>
              </w:rPr>
            </w:pPr>
          </w:p>
          <w:p>
            <w:pPr>
              <w:pStyle w:val="11"/>
              <w:ind w:right="165" w:rightChars="75"/>
              <w:jc w:val="center"/>
              <w:rPr>
                <w:sz w:val="24"/>
              </w:rPr>
            </w:pPr>
            <w:r>
              <w:rPr>
                <w:sz w:val="24"/>
              </w:rPr>
              <w:t>姓名</w:t>
            </w:r>
          </w:p>
        </w:tc>
        <w:tc>
          <w:tcPr>
            <w:tcW w:w="704" w:type="dxa"/>
            <w:vMerge w:val="restart"/>
            <w:vAlign w:val="center"/>
          </w:tcPr>
          <w:p>
            <w:pPr>
              <w:pStyle w:val="11"/>
              <w:jc w:val="center"/>
              <w:rPr>
                <w:sz w:val="24"/>
              </w:rPr>
            </w:pPr>
          </w:p>
          <w:p>
            <w:pPr>
              <w:pStyle w:val="11"/>
              <w:jc w:val="center"/>
              <w:rPr>
                <w:sz w:val="24"/>
              </w:rPr>
            </w:pPr>
            <w:r>
              <w:rPr>
                <w:sz w:val="24"/>
              </w:rPr>
              <w:t>性别</w:t>
            </w:r>
          </w:p>
        </w:tc>
        <w:tc>
          <w:tcPr>
            <w:tcW w:w="1266" w:type="dxa"/>
            <w:vMerge w:val="restart"/>
            <w:vAlign w:val="center"/>
          </w:tcPr>
          <w:p>
            <w:pPr>
              <w:pStyle w:val="11"/>
              <w:jc w:val="center"/>
              <w:rPr>
                <w:sz w:val="24"/>
              </w:rPr>
            </w:pPr>
          </w:p>
          <w:p>
            <w:pPr>
              <w:pStyle w:val="11"/>
              <w:jc w:val="center"/>
              <w:rPr>
                <w:sz w:val="24"/>
              </w:rPr>
            </w:pPr>
            <w:r>
              <w:rPr>
                <w:sz w:val="24"/>
              </w:rPr>
              <w:t>组别</w:t>
            </w:r>
          </w:p>
        </w:tc>
        <w:tc>
          <w:tcPr>
            <w:tcW w:w="2531" w:type="dxa"/>
            <w:gridSpan w:val="2"/>
            <w:vAlign w:val="center"/>
          </w:tcPr>
          <w:p>
            <w:pPr>
              <w:pStyle w:val="11"/>
              <w:spacing w:before="147"/>
              <w:jc w:val="center"/>
              <w:rPr>
                <w:sz w:val="24"/>
              </w:rPr>
            </w:pPr>
            <w:r>
              <w:rPr>
                <w:sz w:val="24"/>
              </w:rPr>
              <w:t>太极拳传统项目</w:t>
            </w:r>
          </w:p>
        </w:tc>
        <w:tc>
          <w:tcPr>
            <w:tcW w:w="2813" w:type="dxa"/>
            <w:gridSpan w:val="2"/>
            <w:vAlign w:val="center"/>
          </w:tcPr>
          <w:p>
            <w:pPr>
              <w:pStyle w:val="11"/>
              <w:spacing w:before="147"/>
              <w:jc w:val="center"/>
              <w:rPr>
                <w:sz w:val="24"/>
              </w:rPr>
            </w:pPr>
            <w:r>
              <w:rPr>
                <w:sz w:val="24"/>
              </w:rPr>
              <w:t>太极拳规定项目</w:t>
            </w:r>
          </w:p>
        </w:tc>
        <w:tc>
          <w:tcPr>
            <w:tcW w:w="2813" w:type="dxa"/>
            <w:gridSpan w:val="2"/>
            <w:vAlign w:val="center"/>
          </w:tcPr>
          <w:p>
            <w:pPr>
              <w:pStyle w:val="11"/>
              <w:spacing w:before="147"/>
              <w:jc w:val="center"/>
              <w:rPr>
                <w:sz w:val="24"/>
              </w:rPr>
            </w:pPr>
            <w:r>
              <w:rPr>
                <w:sz w:val="24"/>
              </w:rPr>
              <w:t>少林拳项目</w:t>
            </w:r>
          </w:p>
        </w:tc>
        <w:tc>
          <w:tcPr>
            <w:tcW w:w="2813" w:type="dxa"/>
            <w:gridSpan w:val="2"/>
            <w:vAlign w:val="center"/>
          </w:tcPr>
          <w:p>
            <w:pPr>
              <w:pStyle w:val="11"/>
              <w:spacing w:before="147"/>
              <w:jc w:val="center"/>
              <w:rPr>
                <w:sz w:val="24"/>
              </w:rPr>
            </w:pPr>
            <w:r>
              <w:rPr>
                <w:sz w:val="24"/>
              </w:rPr>
              <w:t>对练项目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3" w:type="dxa"/>
            <w:vMerge w:val="continue"/>
            <w:tcBorders>
              <w:top w:val="nil"/>
            </w:tcBorders>
            <w:vAlign w:val="center"/>
          </w:tcPr>
          <w:p>
            <w:pPr>
              <w:jc w:val="center"/>
              <w:rPr>
                <w:sz w:val="2"/>
                <w:szCs w:val="2"/>
              </w:rPr>
            </w:pPr>
          </w:p>
        </w:tc>
        <w:tc>
          <w:tcPr>
            <w:tcW w:w="1265" w:type="dxa"/>
            <w:vMerge w:val="continue"/>
            <w:tcBorders>
              <w:top w:val="nil"/>
            </w:tcBorders>
            <w:vAlign w:val="center"/>
          </w:tcPr>
          <w:p>
            <w:pPr>
              <w:jc w:val="center"/>
              <w:rPr>
                <w:sz w:val="2"/>
                <w:szCs w:val="2"/>
              </w:rPr>
            </w:pPr>
          </w:p>
        </w:tc>
        <w:tc>
          <w:tcPr>
            <w:tcW w:w="704" w:type="dxa"/>
            <w:vMerge w:val="continue"/>
            <w:tcBorders>
              <w:top w:val="nil"/>
            </w:tcBorders>
            <w:vAlign w:val="center"/>
          </w:tcPr>
          <w:p>
            <w:pPr>
              <w:jc w:val="center"/>
              <w:rPr>
                <w:sz w:val="2"/>
                <w:szCs w:val="2"/>
              </w:rPr>
            </w:pPr>
          </w:p>
        </w:tc>
        <w:tc>
          <w:tcPr>
            <w:tcW w:w="1266" w:type="dxa"/>
            <w:vMerge w:val="continue"/>
            <w:tcBorders>
              <w:top w:val="nil"/>
            </w:tcBorders>
            <w:vAlign w:val="center"/>
          </w:tcPr>
          <w:p>
            <w:pPr>
              <w:jc w:val="center"/>
              <w:rPr>
                <w:sz w:val="2"/>
                <w:szCs w:val="2"/>
              </w:rPr>
            </w:pPr>
          </w:p>
        </w:tc>
        <w:tc>
          <w:tcPr>
            <w:tcW w:w="1266" w:type="dxa"/>
            <w:vAlign w:val="center"/>
          </w:tcPr>
          <w:p>
            <w:pPr>
              <w:pStyle w:val="11"/>
              <w:spacing w:before="106"/>
              <w:ind w:left="7"/>
              <w:jc w:val="center"/>
              <w:rPr>
                <w:sz w:val="24"/>
              </w:rPr>
            </w:pPr>
            <w:r>
              <w:rPr>
                <w:sz w:val="24"/>
              </w:rPr>
              <w:t>拳</w:t>
            </w:r>
          </w:p>
        </w:tc>
        <w:tc>
          <w:tcPr>
            <w:tcW w:w="1265" w:type="dxa"/>
            <w:vAlign w:val="center"/>
          </w:tcPr>
          <w:p>
            <w:pPr>
              <w:pStyle w:val="11"/>
              <w:spacing w:before="106"/>
              <w:ind w:left="137" w:right="127"/>
              <w:jc w:val="center"/>
              <w:rPr>
                <w:sz w:val="24"/>
              </w:rPr>
            </w:pPr>
            <w:r>
              <w:rPr>
                <w:sz w:val="24"/>
              </w:rPr>
              <w:t>器械</w:t>
            </w:r>
          </w:p>
        </w:tc>
        <w:tc>
          <w:tcPr>
            <w:tcW w:w="1407" w:type="dxa"/>
            <w:vAlign w:val="center"/>
          </w:tcPr>
          <w:p>
            <w:pPr>
              <w:pStyle w:val="11"/>
              <w:spacing w:before="106"/>
              <w:ind w:left="10"/>
              <w:jc w:val="center"/>
              <w:rPr>
                <w:sz w:val="24"/>
              </w:rPr>
            </w:pPr>
            <w:r>
              <w:rPr>
                <w:sz w:val="24"/>
              </w:rPr>
              <w:t>拳</w:t>
            </w:r>
          </w:p>
        </w:tc>
        <w:tc>
          <w:tcPr>
            <w:tcW w:w="1406" w:type="dxa"/>
            <w:vAlign w:val="center"/>
          </w:tcPr>
          <w:p>
            <w:pPr>
              <w:pStyle w:val="11"/>
              <w:spacing w:before="106"/>
              <w:ind w:left="206" w:right="199"/>
              <w:jc w:val="center"/>
              <w:rPr>
                <w:sz w:val="24"/>
              </w:rPr>
            </w:pPr>
            <w:r>
              <w:rPr>
                <w:sz w:val="24"/>
              </w:rPr>
              <w:t>器械</w:t>
            </w:r>
          </w:p>
        </w:tc>
        <w:tc>
          <w:tcPr>
            <w:tcW w:w="1407" w:type="dxa"/>
            <w:vAlign w:val="center"/>
          </w:tcPr>
          <w:p>
            <w:pPr>
              <w:pStyle w:val="11"/>
              <w:spacing w:before="106"/>
              <w:ind w:left="9"/>
              <w:jc w:val="center"/>
              <w:rPr>
                <w:sz w:val="24"/>
              </w:rPr>
            </w:pPr>
            <w:r>
              <w:rPr>
                <w:sz w:val="24"/>
              </w:rPr>
              <w:t>拳</w:t>
            </w:r>
          </w:p>
        </w:tc>
        <w:tc>
          <w:tcPr>
            <w:tcW w:w="1406" w:type="dxa"/>
            <w:vAlign w:val="center"/>
          </w:tcPr>
          <w:p>
            <w:pPr>
              <w:pStyle w:val="11"/>
              <w:spacing w:before="106"/>
              <w:ind w:left="205" w:right="199"/>
              <w:jc w:val="center"/>
              <w:rPr>
                <w:sz w:val="24"/>
              </w:rPr>
            </w:pPr>
            <w:r>
              <w:rPr>
                <w:sz w:val="24"/>
              </w:rPr>
              <w:t>器械</w:t>
            </w:r>
          </w:p>
        </w:tc>
        <w:tc>
          <w:tcPr>
            <w:tcW w:w="1407" w:type="dxa"/>
            <w:vAlign w:val="center"/>
          </w:tcPr>
          <w:p>
            <w:pPr>
              <w:pStyle w:val="11"/>
              <w:spacing w:before="106"/>
              <w:ind w:left="7"/>
              <w:jc w:val="center"/>
              <w:rPr>
                <w:sz w:val="24"/>
              </w:rPr>
            </w:pPr>
            <w:r>
              <w:rPr>
                <w:sz w:val="24"/>
              </w:rPr>
              <w:t>拳</w:t>
            </w:r>
          </w:p>
        </w:tc>
        <w:tc>
          <w:tcPr>
            <w:tcW w:w="1406" w:type="dxa"/>
            <w:vAlign w:val="center"/>
          </w:tcPr>
          <w:p>
            <w:pPr>
              <w:pStyle w:val="11"/>
              <w:spacing w:before="106"/>
              <w:ind w:left="206" w:right="197"/>
              <w:jc w:val="center"/>
              <w:rPr>
                <w:sz w:val="24"/>
              </w:rPr>
            </w:pPr>
            <w:r>
              <w:rPr>
                <w:sz w:val="24"/>
              </w:rPr>
              <w:t>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3" w:type="dxa"/>
            <w:vMerge w:val="continue"/>
            <w:tcBorders>
              <w:top w:val="nil"/>
            </w:tcBorders>
            <w:vAlign w:val="center"/>
          </w:tcPr>
          <w:p>
            <w:pPr>
              <w:jc w:val="center"/>
              <w:rPr>
                <w:sz w:val="2"/>
                <w:szCs w:val="2"/>
              </w:rPr>
            </w:pPr>
          </w:p>
        </w:tc>
        <w:tc>
          <w:tcPr>
            <w:tcW w:w="1265" w:type="dxa"/>
            <w:vMerge w:val="continue"/>
            <w:tcBorders>
              <w:top w:val="nil"/>
            </w:tcBorders>
            <w:vAlign w:val="center"/>
          </w:tcPr>
          <w:p>
            <w:pPr>
              <w:jc w:val="center"/>
              <w:rPr>
                <w:sz w:val="2"/>
                <w:szCs w:val="2"/>
              </w:rPr>
            </w:pPr>
          </w:p>
        </w:tc>
        <w:tc>
          <w:tcPr>
            <w:tcW w:w="704" w:type="dxa"/>
            <w:vMerge w:val="continue"/>
            <w:tcBorders>
              <w:top w:val="nil"/>
            </w:tcBorders>
            <w:vAlign w:val="center"/>
          </w:tcPr>
          <w:p>
            <w:pPr>
              <w:jc w:val="center"/>
              <w:rPr>
                <w:sz w:val="2"/>
                <w:szCs w:val="2"/>
              </w:rPr>
            </w:pPr>
          </w:p>
        </w:tc>
        <w:tc>
          <w:tcPr>
            <w:tcW w:w="1266" w:type="dxa"/>
            <w:vMerge w:val="continue"/>
            <w:tcBorders>
              <w:top w:val="nil"/>
            </w:tcBorders>
            <w:vAlign w:val="center"/>
          </w:tcPr>
          <w:p>
            <w:pPr>
              <w:jc w:val="center"/>
              <w:rPr>
                <w:sz w:val="2"/>
                <w:szCs w:val="2"/>
              </w:rPr>
            </w:pPr>
          </w:p>
        </w:tc>
        <w:tc>
          <w:tcPr>
            <w:tcW w:w="1266" w:type="dxa"/>
            <w:vAlign w:val="center"/>
          </w:tcPr>
          <w:p>
            <w:pPr>
              <w:pStyle w:val="11"/>
              <w:spacing w:before="154"/>
              <w:ind w:left="136" w:right="129"/>
              <w:jc w:val="center"/>
              <w:rPr>
                <w:sz w:val="24"/>
              </w:rPr>
            </w:pPr>
            <w:r>
              <w:rPr>
                <w:sz w:val="24"/>
              </w:rPr>
              <w:t>套路名称</w:t>
            </w:r>
          </w:p>
        </w:tc>
        <w:tc>
          <w:tcPr>
            <w:tcW w:w="1265" w:type="dxa"/>
            <w:vAlign w:val="center"/>
          </w:tcPr>
          <w:p>
            <w:pPr>
              <w:pStyle w:val="11"/>
              <w:spacing w:before="154"/>
              <w:ind w:left="137" w:right="127"/>
              <w:jc w:val="center"/>
              <w:rPr>
                <w:sz w:val="24"/>
              </w:rPr>
            </w:pPr>
            <w:r>
              <w:rPr>
                <w:sz w:val="24"/>
              </w:rPr>
              <w:t>套路名称</w:t>
            </w:r>
          </w:p>
        </w:tc>
        <w:tc>
          <w:tcPr>
            <w:tcW w:w="1407" w:type="dxa"/>
            <w:vAlign w:val="center"/>
          </w:tcPr>
          <w:p>
            <w:pPr>
              <w:pStyle w:val="11"/>
              <w:spacing w:before="154"/>
              <w:ind w:left="207" w:right="197"/>
              <w:jc w:val="center"/>
              <w:rPr>
                <w:sz w:val="24"/>
              </w:rPr>
            </w:pPr>
            <w:r>
              <w:rPr>
                <w:sz w:val="24"/>
              </w:rPr>
              <w:t>套路名称</w:t>
            </w:r>
          </w:p>
        </w:tc>
        <w:tc>
          <w:tcPr>
            <w:tcW w:w="1406" w:type="dxa"/>
            <w:vAlign w:val="center"/>
          </w:tcPr>
          <w:p>
            <w:pPr>
              <w:pStyle w:val="11"/>
              <w:spacing w:before="154"/>
              <w:ind w:left="206" w:right="199"/>
              <w:jc w:val="center"/>
              <w:rPr>
                <w:sz w:val="24"/>
              </w:rPr>
            </w:pPr>
            <w:r>
              <w:rPr>
                <w:sz w:val="24"/>
              </w:rPr>
              <w:t>套路名称</w:t>
            </w:r>
          </w:p>
        </w:tc>
        <w:tc>
          <w:tcPr>
            <w:tcW w:w="1407" w:type="dxa"/>
            <w:vAlign w:val="center"/>
          </w:tcPr>
          <w:p>
            <w:pPr>
              <w:pStyle w:val="11"/>
              <w:spacing w:before="154"/>
              <w:ind w:left="207" w:right="198"/>
              <w:jc w:val="center"/>
              <w:rPr>
                <w:sz w:val="24"/>
              </w:rPr>
            </w:pPr>
            <w:r>
              <w:rPr>
                <w:sz w:val="24"/>
              </w:rPr>
              <w:t>套路名称</w:t>
            </w:r>
          </w:p>
        </w:tc>
        <w:tc>
          <w:tcPr>
            <w:tcW w:w="1406" w:type="dxa"/>
            <w:vAlign w:val="center"/>
          </w:tcPr>
          <w:p>
            <w:pPr>
              <w:pStyle w:val="11"/>
              <w:spacing w:before="154"/>
              <w:ind w:left="205" w:right="199"/>
              <w:jc w:val="center"/>
              <w:rPr>
                <w:sz w:val="24"/>
              </w:rPr>
            </w:pPr>
            <w:r>
              <w:rPr>
                <w:sz w:val="24"/>
              </w:rPr>
              <w:t>套路名称</w:t>
            </w:r>
          </w:p>
        </w:tc>
        <w:tc>
          <w:tcPr>
            <w:tcW w:w="1407" w:type="dxa"/>
            <w:vAlign w:val="center"/>
          </w:tcPr>
          <w:p>
            <w:pPr>
              <w:pStyle w:val="11"/>
              <w:spacing w:before="154"/>
              <w:ind w:left="206" w:right="199"/>
              <w:jc w:val="center"/>
              <w:rPr>
                <w:sz w:val="24"/>
              </w:rPr>
            </w:pPr>
            <w:r>
              <w:rPr>
                <w:sz w:val="24"/>
              </w:rPr>
              <w:t>套路名称</w:t>
            </w:r>
          </w:p>
        </w:tc>
        <w:tc>
          <w:tcPr>
            <w:tcW w:w="1406" w:type="dxa"/>
            <w:vAlign w:val="center"/>
          </w:tcPr>
          <w:p>
            <w:pPr>
              <w:pStyle w:val="11"/>
              <w:spacing w:before="154"/>
              <w:ind w:left="206" w:right="197"/>
              <w:jc w:val="center"/>
              <w:rPr>
                <w:sz w:val="24"/>
              </w:rPr>
            </w:pPr>
            <w:r>
              <w:rPr>
                <w:sz w:val="24"/>
              </w:rPr>
              <w:t>套路名称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3" w:type="dxa"/>
            <w:vAlign w:val="center"/>
          </w:tcPr>
          <w:p>
            <w:pPr>
              <w:pStyle w:val="11"/>
              <w:jc w:val="center"/>
              <w:rPr>
                <w:rFonts w:ascii="Times New Roman"/>
                <w:sz w:val="24"/>
                <w:lang w:val="en-US"/>
              </w:rPr>
            </w:pPr>
          </w:p>
        </w:tc>
        <w:tc>
          <w:tcPr>
            <w:tcW w:w="1265" w:type="dxa"/>
            <w:vAlign w:val="center"/>
          </w:tcPr>
          <w:p>
            <w:pPr>
              <w:pStyle w:val="11"/>
              <w:jc w:val="center"/>
              <w:rPr>
                <w:rFonts w:ascii="Times New Roman"/>
                <w:sz w:val="24"/>
              </w:rPr>
            </w:pPr>
          </w:p>
        </w:tc>
        <w:tc>
          <w:tcPr>
            <w:tcW w:w="704" w:type="dxa"/>
            <w:vAlign w:val="center"/>
          </w:tcPr>
          <w:p>
            <w:pPr>
              <w:pStyle w:val="11"/>
              <w:jc w:val="center"/>
              <w:rPr>
                <w:rFonts w:ascii="Times New Roman"/>
                <w:sz w:val="24"/>
              </w:rPr>
            </w:pPr>
          </w:p>
        </w:tc>
        <w:tc>
          <w:tcPr>
            <w:tcW w:w="1266" w:type="dxa"/>
            <w:vAlign w:val="center"/>
          </w:tcPr>
          <w:p>
            <w:pPr>
              <w:pStyle w:val="11"/>
              <w:jc w:val="center"/>
              <w:rPr>
                <w:rFonts w:ascii="Times New Roman"/>
                <w:sz w:val="24"/>
                <w:lang w:val="en-US"/>
              </w:rPr>
            </w:pPr>
          </w:p>
        </w:tc>
        <w:tc>
          <w:tcPr>
            <w:tcW w:w="1266" w:type="dxa"/>
            <w:vAlign w:val="center"/>
          </w:tcPr>
          <w:p>
            <w:pPr>
              <w:pStyle w:val="11"/>
              <w:jc w:val="center"/>
              <w:rPr>
                <w:rFonts w:ascii="Times New Roman"/>
                <w:sz w:val="24"/>
              </w:rPr>
            </w:pPr>
          </w:p>
        </w:tc>
        <w:tc>
          <w:tcPr>
            <w:tcW w:w="1265"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lang w:val="en-US"/>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jc w:val="center"/>
        </w:trPr>
        <w:tc>
          <w:tcPr>
            <w:tcW w:w="733" w:type="dxa"/>
            <w:vAlign w:val="center"/>
          </w:tcPr>
          <w:p>
            <w:pPr>
              <w:pStyle w:val="11"/>
              <w:jc w:val="center"/>
              <w:rPr>
                <w:rFonts w:ascii="Times New Roman"/>
                <w:sz w:val="24"/>
                <w:lang w:val="en-US"/>
              </w:rPr>
            </w:pPr>
          </w:p>
        </w:tc>
        <w:tc>
          <w:tcPr>
            <w:tcW w:w="1265" w:type="dxa"/>
            <w:vAlign w:val="center"/>
          </w:tcPr>
          <w:p>
            <w:pPr>
              <w:pStyle w:val="11"/>
              <w:jc w:val="center"/>
              <w:rPr>
                <w:rFonts w:ascii="Times New Roman"/>
                <w:sz w:val="24"/>
              </w:rPr>
            </w:pPr>
          </w:p>
        </w:tc>
        <w:tc>
          <w:tcPr>
            <w:tcW w:w="704" w:type="dxa"/>
            <w:vAlign w:val="center"/>
          </w:tcPr>
          <w:p>
            <w:pPr>
              <w:pStyle w:val="11"/>
              <w:jc w:val="center"/>
              <w:rPr>
                <w:rFonts w:ascii="Times New Roman"/>
                <w:sz w:val="24"/>
              </w:rPr>
            </w:pPr>
          </w:p>
        </w:tc>
        <w:tc>
          <w:tcPr>
            <w:tcW w:w="1266" w:type="dxa"/>
            <w:vAlign w:val="center"/>
          </w:tcPr>
          <w:p>
            <w:pPr>
              <w:pStyle w:val="11"/>
              <w:jc w:val="center"/>
              <w:rPr>
                <w:rFonts w:ascii="Times New Roman"/>
                <w:sz w:val="24"/>
                <w:lang w:val="en-US"/>
              </w:rPr>
            </w:pPr>
          </w:p>
        </w:tc>
        <w:tc>
          <w:tcPr>
            <w:tcW w:w="1266" w:type="dxa"/>
            <w:vAlign w:val="center"/>
          </w:tcPr>
          <w:p>
            <w:pPr>
              <w:pStyle w:val="11"/>
              <w:jc w:val="center"/>
              <w:rPr>
                <w:rFonts w:ascii="Times New Roman"/>
                <w:sz w:val="24"/>
              </w:rPr>
            </w:pPr>
          </w:p>
        </w:tc>
        <w:tc>
          <w:tcPr>
            <w:tcW w:w="1265"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3" w:type="dxa"/>
            <w:vAlign w:val="center"/>
          </w:tcPr>
          <w:p>
            <w:pPr>
              <w:pStyle w:val="11"/>
              <w:jc w:val="center"/>
              <w:rPr>
                <w:rFonts w:ascii="Times New Roman"/>
                <w:sz w:val="24"/>
                <w:lang w:val="en-US"/>
              </w:rPr>
            </w:pPr>
          </w:p>
        </w:tc>
        <w:tc>
          <w:tcPr>
            <w:tcW w:w="1265" w:type="dxa"/>
            <w:vAlign w:val="center"/>
          </w:tcPr>
          <w:p>
            <w:pPr>
              <w:pStyle w:val="11"/>
              <w:jc w:val="center"/>
              <w:rPr>
                <w:rFonts w:ascii="Times New Roman"/>
                <w:sz w:val="24"/>
              </w:rPr>
            </w:pPr>
          </w:p>
        </w:tc>
        <w:tc>
          <w:tcPr>
            <w:tcW w:w="704" w:type="dxa"/>
            <w:vAlign w:val="center"/>
          </w:tcPr>
          <w:p>
            <w:pPr>
              <w:pStyle w:val="11"/>
              <w:jc w:val="center"/>
              <w:rPr>
                <w:rFonts w:ascii="Times New Roman"/>
                <w:sz w:val="24"/>
              </w:rPr>
            </w:pPr>
          </w:p>
        </w:tc>
        <w:tc>
          <w:tcPr>
            <w:tcW w:w="1266" w:type="dxa"/>
            <w:vAlign w:val="center"/>
          </w:tcPr>
          <w:p>
            <w:pPr>
              <w:pStyle w:val="11"/>
              <w:jc w:val="center"/>
              <w:rPr>
                <w:rFonts w:ascii="Times New Roman"/>
                <w:sz w:val="24"/>
                <w:lang w:val="en-US"/>
              </w:rPr>
            </w:pPr>
          </w:p>
        </w:tc>
        <w:tc>
          <w:tcPr>
            <w:tcW w:w="1266" w:type="dxa"/>
            <w:vAlign w:val="center"/>
          </w:tcPr>
          <w:p>
            <w:pPr>
              <w:pStyle w:val="11"/>
              <w:jc w:val="center"/>
              <w:rPr>
                <w:rFonts w:ascii="Times New Roman"/>
                <w:sz w:val="24"/>
              </w:rPr>
            </w:pPr>
          </w:p>
        </w:tc>
        <w:tc>
          <w:tcPr>
            <w:tcW w:w="1265"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3" w:type="dxa"/>
            <w:vAlign w:val="center"/>
          </w:tcPr>
          <w:p>
            <w:pPr>
              <w:pStyle w:val="11"/>
              <w:jc w:val="center"/>
              <w:rPr>
                <w:rFonts w:ascii="Times New Roman"/>
                <w:sz w:val="24"/>
                <w:lang w:val="en-US"/>
              </w:rPr>
            </w:pPr>
          </w:p>
        </w:tc>
        <w:tc>
          <w:tcPr>
            <w:tcW w:w="1265" w:type="dxa"/>
            <w:vAlign w:val="center"/>
          </w:tcPr>
          <w:p>
            <w:pPr>
              <w:pStyle w:val="11"/>
              <w:jc w:val="center"/>
              <w:rPr>
                <w:rFonts w:ascii="Times New Roman"/>
                <w:sz w:val="24"/>
              </w:rPr>
            </w:pPr>
          </w:p>
        </w:tc>
        <w:tc>
          <w:tcPr>
            <w:tcW w:w="704" w:type="dxa"/>
            <w:vAlign w:val="center"/>
          </w:tcPr>
          <w:p>
            <w:pPr>
              <w:pStyle w:val="11"/>
              <w:jc w:val="center"/>
              <w:rPr>
                <w:rFonts w:ascii="Times New Roman"/>
                <w:sz w:val="24"/>
              </w:rPr>
            </w:pPr>
          </w:p>
        </w:tc>
        <w:tc>
          <w:tcPr>
            <w:tcW w:w="1266" w:type="dxa"/>
            <w:vAlign w:val="center"/>
          </w:tcPr>
          <w:p>
            <w:pPr>
              <w:pStyle w:val="11"/>
              <w:jc w:val="center"/>
              <w:rPr>
                <w:rFonts w:ascii="Times New Roman"/>
                <w:sz w:val="24"/>
                <w:lang w:val="en-US"/>
              </w:rPr>
            </w:pPr>
          </w:p>
        </w:tc>
        <w:tc>
          <w:tcPr>
            <w:tcW w:w="1266" w:type="dxa"/>
            <w:vAlign w:val="center"/>
          </w:tcPr>
          <w:p>
            <w:pPr>
              <w:pStyle w:val="11"/>
              <w:jc w:val="center"/>
              <w:rPr>
                <w:rFonts w:ascii="Times New Roman"/>
                <w:sz w:val="24"/>
                <w:lang w:val="en-US"/>
              </w:rPr>
            </w:pPr>
          </w:p>
        </w:tc>
        <w:tc>
          <w:tcPr>
            <w:tcW w:w="1265"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3" w:type="dxa"/>
            <w:vAlign w:val="center"/>
          </w:tcPr>
          <w:p>
            <w:pPr>
              <w:pStyle w:val="11"/>
              <w:jc w:val="center"/>
              <w:rPr>
                <w:rFonts w:ascii="Times New Roman"/>
                <w:sz w:val="24"/>
                <w:lang w:val="en-US"/>
              </w:rPr>
            </w:pPr>
          </w:p>
        </w:tc>
        <w:tc>
          <w:tcPr>
            <w:tcW w:w="1265" w:type="dxa"/>
            <w:vAlign w:val="center"/>
          </w:tcPr>
          <w:p>
            <w:pPr>
              <w:pStyle w:val="11"/>
              <w:jc w:val="center"/>
              <w:rPr>
                <w:rFonts w:ascii="Times New Roman"/>
                <w:sz w:val="24"/>
              </w:rPr>
            </w:pPr>
          </w:p>
        </w:tc>
        <w:tc>
          <w:tcPr>
            <w:tcW w:w="704" w:type="dxa"/>
            <w:vAlign w:val="center"/>
          </w:tcPr>
          <w:p>
            <w:pPr>
              <w:pStyle w:val="11"/>
              <w:jc w:val="center"/>
              <w:rPr>
                <w:rFonts w:ascii="Times New Roman"/>
                <w:sz w:val="24"/>
              </w:rPr>
            </w:pPr>
          </w:p>
        </w:tc>
        <w:tc>
          <w:tcPr>
            <w:tcW w:w="1266" w:type="dxa"/>
            <w:vAlign w:val="center"/>
          </w:tcPr>
          <w:p>
            <w:pPr>
              <w:pStyle w:val="11"/>
              <w:jc w:val="center"/>
              <w:rPr>
                <w:rFonts w:ascii="Times New Roman"/>
                <w:sz w:val="24"/>
                <w:lang w:val="en-US"/>
              </w:rPr>
            </w:pPr>
          </w:p>
        </w:tc>
        <w:tc>
          <w:tcPr>
            <w:tcW w:w="1266" w:type="dxa"/>
            <w:vAlign w:val="center"/>
          </w:tcPr>
          <w:p>
            <w:pPr>
              <w:pStyle w:val="11"/>
              <w:jc w:val="center"/>
              <w:rPr>
                <w:rFonts w:ascii="Times New Roman"/>
                <w:sz w:val="24"/>
              </w:rPr>
            </w:pPr>
          </w:p>
        </w:tc>
        <w:tc>
          <w:tcPr>
            <w:tcW w:w="1265"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3" w:type="dxa"/>
            <w:vAlign w:val="center"/>
          </w:tcPr>
          <w:p>
            <w:pPr>
              <w:pStyle w:val="11"/>
              <w:jc w:val="center"/>
              <w:rPr>
                <w:rFonts w:ascii="Times New Roman"/>
                <w:sz w:val="24"/>
                <w:lang w:val="en-US"/>
              </w:rPr>
            </w:pPr>
          </w:p>
        </w:tc>
        <w:tc>
          <w:tcPr>
            <w:tcW w:w="1265" w:type="dxa"/>
            <w:vAlign w:val="center"/>
          </w:tcPr>
          <w:p>
            <w:pPr>
              <w:pStyle w:val="11"/>
              <w:jc w:val="center"/>
              <w:rPr>
                <w:rFonts w:ascii="Times New Roman"/>
                <w:sz w:val="24"/>
              </w:rPr>
            </w:pPr>
          </w:p>
        </w:tc>
        <w:tc>
          <w:tcPr>
            <w:tcW w:w="704" w:type="dxa"/>
            <w:vAlign w:val="center"/>
          </w:tcPr>
          <w:p>
            <w:pPr>
              <w:pStyle w:val="11"/>
              <w:jc w:val="center"/>
              <w:rPr>
                <w:rFonts w:ascii="Times New Roman"/>
                <w:sz w:val="24"/>
              </w:rPr>
            </w:pPr>
          </w:p>
        </w:tc>
        <w:tc>
          <w:tcPr>
            <w:tcW w:w="1266" w:type="dxa"/>
            <w:vAlign w:val="center"/>
          </w:tcPr>
          <w:p>
            <w:pPr>
              <w:pStyle w:val="11"/>
              <w:jc w:val="center"/>
              <w:rPr>
                <w:rFonts w:ascii="Times New Roman"/>
                <w:sz w:val="24"/>
                <w:lang w:val="en-US"/>
              </w:rPr>
            </w:pPr>
          </w:p>
        </w:tc>
        <w:tc>
          <w:tcPr>
            <w:tcW w:w="1266" w:type="dxa"/>
            <w:vAlign w:val="center"/>
          </w:tcPr>
          <w:p>
            <w:pPr>
              <w:pStyle w:val="11"/>
              <w:jc w:val="center"/>
              <w:rPr>
                <w:rFonts w:ascii="Times New Roman"/>
                <w:sz w:val="24"/>
              </w:rPr>
            </w:pPr>
          </w:p>
        </w:tc>
        <w:tc>
          <w:tcPr>
            <w:tcW w:w="1265"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3" w:type="dxa"/>
            <w:vAlign w:val="center"/>
          </w:tcPr>
          <w:p>
            <w:pPr>
              <w:pStyle w:val="11"/>
              <w:jc w:val="center"/>
              <w:rPr>
                <w:rFonts w:ascii="Times New Roman"/>
                <w:sz w:val="24"/>
                <w:lang w:val="en-US"/>
              </w:rPr>
            </w:pPr>
          </w:p>
        </w:tc>
        <w:tc>
          <w:tcPr>
            <w:tcW w:w="1265" w:type="dxa"/>
            <w:vAlign w:val="center"/>
          </w:tcPr>
          <w:p>
            <w:pPr>
              <w:pStyle w:val="11"/>
              <w:jc w:val="center"/>
              <w:rPr>
                <w:rFonts w:ascii="Times New Roman"/>
                <w:sz w:val="24"/>
              </w:rPr>
            </w:pPr>
          </w:p>
        </w:tc>
        <w:tc>
          <w:tcPr>
            <w:tcW w:w="704" w:type="dxa"/>
            <w:vAlign w:val="center"/>
          </w:tcPr>
          <w:p>
            <w:pPr>
              <w:pStyle w:val="11"/>
              <w:jc w:val="center"/>
              <w:rPr>
                <w:rFonts w:ascii="Times New Roman"/>
                <w:sz w:val="24"/>
              </w:rPr>
            </w:pPr>
          </w:p>
        </w:tc>
        <w:tc>
          <w:tcPr>
            <w:tcW w:w="1266" w:type="dxa"/>
            <w:vAlign w:val="center"/>
          </w:tcPr>
          <w:p>
            <w:pPr>
              <w:pStyle w:val="11"/>
              <w:jc w:val="center"/>
              <w:rPr>
                <w:rFonts w:ascii="Times New Roman"/>
                <w:sz w:val="24"/>
                <w:lang w:val="en-US"/>
              </w:rPr>
            </w:pPr>
          </w:p>
        </w:tc>
        <w:tc>
          <w:tcPr>
            <w:tcW w:w="1266" w:type="dxa"/>
            <w:vAlign w:val="center"/>
          </w:tcPr>
          <w:p>
            <w:pPr>
              <w:pStyle w:val="11"/>
              <w:jc w:val="center"/>
              <w:rPr>
                <w:rFonts w:ascii="Times New Roman"/>
                <w:sz w:val="24"/>
              </w:rPr>
            </w:pPr>
          </w:p>
        </w:tc>
        <w:tc>
          <w:tcPr>
            <w:tcW w:w="1265"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3" w:type="dxa"/>
            <w:vAlign w:val="center"/>
          </w:tcPr>
          <w:p>
            <w:pPr>
              <w:pStyle w:val="11"/>
              <w:jc w:val="center"/>
              <w:rPr>
                <w:rFonts w:ascii="Times New Roman"/>
                <w:sz w:val="24"/>
                <w:lang w:val="en-US"/>
              </w:rPr>
            </w:pPr>
          </w:p>
        </w:tc>
        <w:tc>
          <w:tcPr>
            <w:tcW w:w="1265" w:type="dxa"/>
            <w:vAlign w:val="center"/>
          </w:tcPr>
          <w:p>
            <w:pPr>
              <w:pStyle w:val="11"/>
              <w:jc w:val="center"/>
              <w:rPr>
                <w:rFonts w:ascii="Times New Roman"/>
                <w:sz w:val="24"/>
              </w:rPr>
            </w:pPr>
          </w:p>
        </w:tc>
        <w:tc>
          <w:tcPr>
            <w:tcW w:w="704" w:type="dxa"/>
            <w:vAlign w:val="center"/>
          </w:tcPr>
          <w:p>
            <w:pPr>
              <w:pStyle w:val="11"/>
              <w:jc w:val="center"/>
              <w:rPr>
                <w:rFonts w:ascii="Times New Roman"/>
                <w:sz w:val="24"/>
              </w:rPr>
            </w:pPr>
          </w:p>
        </w:tc>
        <w:tc>
          <w:tcPr>
            <w:tcW w:w="1266" w:type="dxa"/>
            <w:vAlign w:val="center"/>
          </w:tcPr>
          <w:p>
            <w:pPr>
              <w:pStyle w:val="11"/>
              <w:jc w:val="center"/>
              <w:rPr>
                <w:rFonts w:ascii="Times New Roman"/>
                <w:sz w:val="24"/>
                <w:lang w:val="en-US"/>
              </w:rPr>
            </w:pPr>
          </w:p>
        </w:tc>
        <w:tc>
          <w:tcPr>
            <w:tcW w:w="1266" w:type="dxa"/>
            <w:vAlign w:val="center"/>
          </w:tcPr>
          <w:p>
            <w:pPr>
              <w:pStyle w:val="11"/>
              <w:jc w:val="center"/>
              <w:rPr>
                <w:rFonts w:ascii="Times New Roman"/>
                <w:sz w:val="24"/>
              </w:rPr>
            </w:pPr>
          </w:p>
        </w:tc>
        <w:tc>
          <w:tcPr>
            <w:tcW w:w="1265"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c>
          <w:tcPr>
            <w:tcW w:w="1407" w:type="dxa"/>
            <w:vAlign w:val="center"/>
          </w:tcPr>
          <w:p>
            <w:pPr>
              <w:pStyle w:val="11"/>
              <w:jc w:val="center"/>
              <w:rPr>
                <w:rFonts w:ascii="Times New Roman"/>
                <w:sz w:val="24"/>
              </w:rPr>
            </w:pPr>
          </w:p>
        </w:tc>
        <w:tc>
          <w:tcPr>
            <w:tcW w:w="1406"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2702" w:type="dxa"/>
            <w:gridSpan w:val="3"/>
            <w:vAlign w:val="center"/>
          </w:tcPr>
          <w:p>
            <w:pPr>
              <w:pStyle w:val="11"/>
              <w:jc w:val="center"/>
              <w:rPr>
                <w:rFonts w:ascii="仿宋_GB2312" w:eastAsia="仿宋_GB2312"/>
                <w:sz w:val="24"/>
              </w:rPr>
            </w:pPr>
            <w:r>
              <w:rPr>
                <w:rFonts w:hint="eastAsia"/>
                <w:sz w:val="24"/>
              </w:rPr>
              <w:t>参加集体项目人员</w:t>
            </w:r>
          </w:p>
        </w:tc>
        <w:tc>
          <w:tcPr>
            <w:tcW w:w="3797" w:type="dxa"/>
            <w:gridSpan w:val="3"/>
            <w:vAlign w:val="center"/>
          </w:tcPr>
          <w:p>
            <w:pPr>
              <w:pStyle w:val="11"/>
              <w:spacing w:before="147"/>
              <w:jc w:val="center"/>
              <w:rPr>
                <w:rFonts w:ascii="Times New Roman"/>
                <w:sz w:val="24"/>
              </w:rPr>
            </w:pPr>
          </w:p>
        </w:tc>
        <w:tc>
          <w:tcPr>
            <w:tcW w:w="2813" w:type="dxa"/>
            <w:gridSpan w:val="2"/>
            <w:vAlign w:val="center"/>
          </w:tcPr>
          <w:p>
            <w:pPr>
              <w:pStyle w:val="11"/>
              <w:jc w:val="center"/>
              <w:rPr>
                <w:rFonts w:ascii="仿宋_GB2312" w:eastAsia="仿宋_GB2312"/>
                <w:sz w:val="24"/>
              </w:rPr>
            </w:pPr>
            <w:r>
              <w:rPr>
                <w:rFonts w:hint="eastAsia"/>
                <w:sz w:val="24"/>
              </w:rPr>
              <w:t>集体项目名称及类别</w:t>
            </w:r>
          </w:p>
        </w:tc>
        <w:tc>
          <w:tcPr>
            <w:tcW w:w="5626" w:type="dxa"/>
            <w:gridSpan w:val="4"/>
            <w:vAlign w:val="center"/>
          </w:tcPr>
          <w:p>
            <w:pPr>
              <w:pStyle w:val="11"/>
              <w:jc w:val="center"/>
              <w:rPr>
                <w:rFonts w:ascii="Times New Roman"/>
                <w:sz w:val="24"/>
              </w:rPr>
            </w:pPr>
          </w:p>
        </w:tc>
      </w:tr>
    </w:tbl>
    <w:p>
      <w:pPr>
        <w:spacing w:before="21"/>
        <w:ind w:firstLine="480" w:firstLineChars="200"/>
        <w:rPr>
          <w:rFonts w:ascii="楷体_GB2312" w:eastAsia="楷体_GB2312"/>
          <w:sz w:val="24"/>
        </w:rPr>
        <w:sectPr>
          <w:pgSz w:w="16838" w:h="11906" w:orient="landscape"/>
          <w:pgMar w:top="567" w:right="567" w:bottom="567" w:left="567" w:header="851" w:footer="992" w:gutter="0"/>
          <w:pgNumType w:fmt="numberInDash"/>
          <w:cols w:space="0" w:num="1"/>
          <w:docGrid w:type="lines" w:linePitch="312" w:charSpace="0"/>
        </w:sectPr>
      </w:pPr>
      <w:r>
        <w:rPr>
          <w:rFonts w:hint="eastAsia" w:ascii="楷体_GB2312" w:eastAsia="楷体_GB2312"/>
          <w:sz w:val="24"/>
        </w:rPr>
        <w:t>注：1、请填写打印；2、请在所报项目栏内注明完整套路名称； 3、请用电子版填写，发送至邮箱</w:t>
      </w:r>
      <w:r>
        <w:rPr>
          <w:rFonts w:ascii="楷体_GB2312" w:eastAsia="楷体_GB2312"/>
          <w:sz w:val="24"/>
        </w:rPr>
        <w:t>wxwgzxpxb@163.com</w:t>
      </w:r>
      <w:r>
        <w:rPr>
          <w:rFonts w:hint="eastAsia" w:ascii="楷体_GB2312" w:eastAsia="楷体_GB2312"/>
          <w:sz w:val="24"/>
        </w:rPr>
        <w:t xml:space="preserve"> </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“印象太极杯”</w:t>
      </w:r>
      <w:r>
        <w:rPr>
          <w:rFonts w:hint="eastAsia" w:ascii="方正小标宋简体" w:hAnsi="方正小标宋简体" w:eastAsia="方正小标宋简体" w:cs="方正小标宋简体"/>
          <w:sz w:val="44"/>
          <w:szCs w:val="44"/>
        </w:rPr>
        <w:t>温县第三届武术锦标赛推手报名表</w:t>
      </w:r>
    </w:p>
    <w:p>
      <w:pPr>
        <w:spacing w:line="400" w:lineRule="exact"/>
        <w:jc w:val="center"/>
        <w:rPr>
          <w:rFonts w:ascii="楷体_GB2312" w:hAnsi="仿宋" w:eastAsia="楷体_GB2312" w:cs="仿宋"/>
          <w:b/>
          <w:bCs/>
          <w:sz w:val="32"/>
          <w:szCs w:val="32"/>
        </w:rPr>
      </w:pPr>
      <w:r>
        <w:rPr>
          <w:rFonts w:hint="eastAsia" w:ascii="楷体_GB2312" w:hAnsi="黑体" w:eastAsia="楷体_GB2312" w:cs="黑体"/>
          <w:sz w:val="32"/>
          <w:szCs w:val="32"/>
        </w:rPr>
        <w:t xml:space="preserve">（推 </w:t>
      </w:r>
      <w:r>
        <w:rPr>
          <w:rFonts w:ascii="楷体_GB2312" w:hAnsi="黑体" w:eastAsia="楷体_GB2312" w:cs="黑体"/>
          <w:sz w:val="32"/>
          <w:szCs w:val="32"/>
        </w:rPr>
        <w:t xml:space="preserve"> </w:t>
      </w:r>
      <w:r>
        <w:rPr>
          <w:rFonts w:hint="eastAsia" w:ascii="楷体_GB2312" w:hAnsi="黑体" w:eastAsia="楷体_GB2312" w:cs="黑体"/>
          <w:sz w:val="32"/>
          <w:szCs w:val="32"/>
        </w:rPr>
        <w:t>手）</w:t>
      </w:r>
    </w:p>
    <w:p>
      <w:pPr>
        <w:spacing w:line="400" w:lineRule="exact"/>
        <w:ind w:firstLine="320" w:firstLineChars="100"/>
        <w:rPr>
          <w:rFonts w:ascii="仿宋" w:hAnsi="仿宋" w:eastAsia="仿宋" w:cs="仿宋"/>
          <w:sz w:val="32"/>
          <w:szCs w:val="32"/>
        </w:rPr>
      </w:pPr>
      <w:r>
        <w:rPr>
          <w:rFonts w:hint="eastAsia" w:ascii="楷体_GB2312" w:hAnsi="仿宋" w:eastAsia="楷体_GB2312" w:cs="仿宋"/>
          <w:sz w:val="32"/>
          <w:szCs w:val="32"/>
        </w:rPr>
        <w:t>单位：               领队：            教练：          队医：       联系电话</w:t>
      </w:r>
      <w:r>
        <w:rPr>
          <w:rFonts w:hint="eastAsia" w:ascii="仿宋" w:hAnsi="仿宋" w:eastAsia="仿宋" w:cs="仿宋"/>
          <w:sz w:val="32"/>
          <w:szCs w:val="32"/>
        </w:rPr>
        <w:t>：</w:t>
      </w:r>
    </w:p>
    <w:tbl>
      <w:tblPr>
        <w:tblStyle w:val="8"/>
        <w:tblW w:w="13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528"/>
        <w:gridCol w:w="1153"/>
        <w:gridCol w:w="4093"/>
        <w:gridCol w:w="258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4"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2528"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姓名</w:t>
            </w:r>
          </w:p>
        </w:tc>
        <w:tc>
          <w:tcPr>
            <w:tcW w:w="1153"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性别</w:t>
            </w:r>
          </w:p>
        </w:tc>
        <w:tc>
          <w:tcPr>
            <w:tcW w:w="4093"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身份证号</w:t>
            </w:r>
          </w:p>
        </w:tc>
        <w:tc>
          <w:tcPr>
            <w:tcW w:w="2584"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参加级别</w:t>
            </w:r>
          </w:p>
        </w:tc>
        <w:tc>
          <w:tcPr>
            <w:tcW w:w="2018"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4" w:type="dxa"/>
            <w:vAlign w:val="center"/>
          </w:tcPr>
          <w:p>
            <w:pPr>
              <w:spacing w:line="600" w:lineRule="exact"/>
              <w:jc w:val="center"/>
              <w:rPr>
                <w:rFonts w:ascii="仿宋" w:hAnsi="仿宋" w:eastAsia="仿宋" w:cs="仿宋"/>
                <w:sz w:val="32"/>
                <w:szCs w:val="32"/>
              </w:rPr>
            </w:pPr>
          </w:p>
        </w:tc>
        <w:tc>
          <w:tcPr>
            <w:tcW w:w="2528" w:type="dxa"/>
            <w:vAlign w:val="center"/>
          </w:tcPr>
          <w:p>
            <w:pPr>
              <w:spacing w:line="600" w:lineRule="exact"/>
              <w:jc w:val="center"/>
              <w:rPr>
                <w:rFonts w:ascii="仿宋" w:hAnsi="仿宋" w:eastAsia="仿宋" w:cs="仿宋"/>
                <w:sz w:val="32"/>
                <w:szCs w:val="32"/>
              </w:rPr>
            </w:pPr>
          </w:p>
        </w:tc>
        <w:tc>
          <w:tcPr>
            <w:tcW w:w="1153" w:type="dxa"/>
            <w:vAlign w:val="center"/>
          </w:tcPr>
          <w:p>
            <w:pPr>
              <w:spacing w:line="600" w:lineRule="exact"/>
              <w:jc w:val="center"/>
              <w:rPr>
                <w:rFonts w:ascii="仿宋" w:hAnsi="仿宋" w:eastAsia="仿宋" w:cs="仿宋"/>
                <w:sz w:val="32"/>
                <w:szCs w:val="32"/>
              </w:rPr>
            </w:pPr>
          </w:p>
        </w:tc>
        <w:tc>
          <w:tcPr>
            <w:tcW w:w="4093" w:type="dxa"/>
            <w:vAlign w:val="center"/>
          </w:tcPr>
          <w:p>
            <w:pPr>
              <w:spacing w:line="600" w:lineRule="exact"/>
              <w:jc w:val="center"/>
              <w:rPr>
                <w:rFonts w:ascii="仿宋" w:hAnsi="仿宋" w:eastAsia="仿宋" w:cs="仿宋"/>
                <w:sz w:val="32"/>
                <w:szCs w:val="32"/>
              </w:rPr>
            </w:pPr>
          </w:p>
        </w:tc>
        <w:tc>
          <w:tcPr>
            <w:tcW w:w="2584" w:type="dxa"/>
            <w:vAlign w:val="center"/>
          </w:tcPr>
          <w:p>
            <w:pPr>
              <w:spacing w:line="600" w:lineRule="exact"/>
              <w:jc w:val="center"/>
              <w:rPr>
                <w:rFonts w:ascii="仿宋" w:hAnsi="仿宋" w:eastAsia="仿宋" w:cs="仿宋"/>
                <w:sz w:val="32"/>
                <w:szCs w:val="32"/>
              </w:rPr>
            </w:pPr>
          </w:p>
        </w:tc>
        <w:tc>
          <w:tcPr>
            <w:tcW w:w="2018" w:type="dxa"/>
            <w:vAlign w:val="center"/>
          </w:tcPr>
          <w:p>
            <w:pPr>
              <w:spacing w:line="6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4" w:type="dxa"/>
            <w:vAlign w:val="center"/>
          </w:tcPr>
          <w:p>
            <w:pPr>
              <w:spacing w:line="600" w:lineRule="exact"/>
              <w:jc w:val="center"/>
              <w:rPr>
                <w:rFonts w:ascii="仿宋" w:hAnsi="仿宋" w:eastAsia="仿宋" w:cs="仿宋"/>
                <w:sz w:val="32"/>
                <w:szCs w:val="32"/>
              </w:rPr>
            </w:pPr>
          </w:p>
        </w:tc>
        <w:tc>
          <w:tcPr>
            <w:tcW w:w="2528" w:type="dxa"/>
            <w:vAlign w:val="center"/>
          </w:tcPr>
          <w:p>
            <w:pPr>
              <w:spacing w:line="600" w:lineRule="exact"/>
              <w:jc w:val="center"/>
              <w:rPr>
                <w:rFonts w:ascii="仿宋" w:hAnsi="仿宋" w:eastAsia="仿宋" w:cs="仿宋"/>
                <w:sz w:val="32"/>
                <w:szCs w:val="32"/>
              </w:rPr>
            </w:pPr>
          </w:p>
        </w:tc>
        <w:tc>
          <w:tcPr>
            <w:tcW w:w="1153" w:type="dxa"/>
            <w:vAlign w:val="center"/>
          </w:tcPr>
          <w:p>
            <w:pPr>
              <w:spacing w:line="600" w:lineRule="exact"/>
              <w:jc w:val="center"/>
              <w:rPr>
                <w:rFonts w:ascii="仿宋" w:hAnsi="仿宋" w:eastAsia="仿宋" w:cs="仿宋"/>
                <w:sz w:val="32"/>
                <w:szCs w:val="32"/>
              </w:rPr>
            </w:pPr>
          </w:p>
        </w:tc>
        <w:tc>
          <w:tcPr>
            <w:tcW w:w="4093" w:type="dxa"/>
            <w:vAlign w:val="center"/>
          </w:tcPr>
          <w:p>
            <w:pPr>
              <w:spacing w:line="600" w:lineRule="exact"/>
              <w:jc w:val="center"/>
              <w:rPr>
                <w:rFonts w:ascii="仿宋" w:hAnsi="仿宋" w:eastAsia="仿宋" w:cs="仿宋"/>
                <w:sz w:val="32"/>
                <w:szCs w:val="32"/>
              </w:rPr>
            </w:pPr>
          </w:p>
        </w:tc>
        <w:tc>
          <w:tcPr>
            <w:tcW w:w="2584" w:type="dxa"/>
            <w:vAlign w:val="center"/>
          </w:tcPr>
          <w:p>
            <w:pPr>
              <w:spacing w:line="600" w:lineRule="exact"/>
              <w:jc w:val="center"/>
              <w:rPr>
                <w:rFonts w:ascii="仿宋" w:hAnsi="仿宋" w:eastAsia="仿宋" w:cs="仿宋"/>
                <w:sz w:val="32"/>
                <w:szCs w:val="32"/>
              </w:rPr>
            </w:pPr>
          </w:p>
        </w:tc>
        <w:tc>
          <w:tcPr>
            <w:tcW w:w="2018" w:type="dxa"/>
            <w:vAlign w:val="center"/>
          </w:tcPr>
          <w:p>
            <w:pPr>
              <w:spacing w:line="6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4" w:type="dxa"/>
            <w:vAlign w:val="center"/>
          </w:tcPr>
          <w:p>
            <w:pPr>
              <w:spacing w:line="600" w:lineRule="exact"/>
              <w:jc w:val="center"/>
              <w:rPr>
                <w:rFonts w:ascii="仿宋" w:hAnsi="仿宋" w:eastAsia="仿宋" w:cs="仿宋"/>
                <w:sz w:val="32"/>
                <w:szCs w:val="32"/>
              </w:rPr>
            </w:pPr>
          </w:p>
        </w:tc>
        <w:tc>
          <w:tcPr>
            <w:tcW w:w="2528" w:type="dxa"/>
            <w:vAlign w:val="center"/>
          </w:tcPr>
          <w:p>
            <w:pPr>
              <w:spacing w:line="600" w:lineRule="exact"/>
              <w:jc w:val="center"/>
              <w:rPr>
                <w:rFonts w:ascii="仿宋" w:hAnsi="仿宋" w:eastAsia="仿宋" w:cs="仿宋"/>
                <w:sz w:val="32"/>
                <w:szCs w:val="32"/>
              </w:rPr>
            </w:pPr>
          </w:p>
        </w:tc>
        <w:tc>
          <w:tcPr>
            <w:tcW w:w="1153" w:type="dxa"/>
            <w:vAlign w:val="center"/>
          </w:tcPr>
          <w:p>
            <w:pPr>
              <w:spacing w:line="600" w:lineRule="exact"/>
              <w:jc w:val="center"/>
              <w:rPr>
                <w:rFonts w:ascii="仿宋" w:hAnsi="仿宋" w:eastAsia="仿宋" w:cs="仿宋"/>
                <w:sz w:val="32"/>
                <w:szCs w:val="32"/>
              </w:rPr>
            </w:pPr>
          </w:p>
        </w:tc>
        <w:tc>
          <w:tcPr>
            <w:tcW w:w="4093" w:type="dxa"/>
            <w:vAlign w:val="center"/>
          </w:tcPr>
          <w:p>
            <w:pPr>
              <w:spacing w:line="600" w:lineRule="exact"/>
              <w:jc w:val="center"/>
              <w:rPr>
                <w:rFonts w:ascii="仿宋" w:hAnsi="仿宋" w:eastAsia="仿宋" w:cs="仿宋"/>
                <w:sz w:val="32"/>
                <w:szCs w:val="32"/>
              </w:rPr>
            </w:pPr>
          </w:p>
        </w:tc>
        <w:tc>
          <w:tcPr>
            <w:tcW w:w="2584" w:type="dxa"/>
            <w:vAlign w:val="center"/>
          </w:tcPr>
          <w:p>
            <w:pPr>
              <w:spacing w:line="600" w:lineRule="exact"/>
              <w:jc w:val="center"/>
              <w:rPr>
                <w:rFonts w:ascii="仿宋" w:hAnsi="仿宋" w:eastAsia="仿宋" w:cs="仿宋"/>
                <w:sz w:val="32"/>
                <w:szCs w:val="32"/>
              </w:rPr>
            </w:pPr>
          </w:p>
        </w:tc>
        <w:tc>
          <w:tcPr>
            <w:tcW w:w="2018" w:type="dxa"/>
            <w:vAlign w:val="center"/>
          </w:tcPr>
          <w:p>
            <w:pPr>
              <w:spacing w:line="6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4" w:type="dxa"/>
            <w:vAlign w:val="center"/>
          </w:tcPr>
          <w:p>
            <w:pPr>
              <w:spacing w:line="600" w:lineRule="exact"/>
              <w:jc w:val="center"/>
              <w:rPr>
                <w:rFonts w:ascii="仿宋" w:hAnsi="仿宋" w:eastAsia="仿宋" w:cs="仿宋"/>
                <w:sz w:val="32"/>
                <w:szCs w:val="32"/>
              </w:rPr>
            </w:pPr>
          </w:p>
        </w:tc>
        <w:tc>
          <w:tcPr>
            <w:tcW w:w="2528" w:type="dxa"/>
            <w:vAlign w:val="center"/>
          </w:tcPr>
          <w:p>
            <w:pPr>
              <w:spacing w:line="600" w:lineRule="exact"/>
              <w:jc w:val="center"/>
              <w:rPr>
                <w:rFonts w:ascii="仿宋" w:hAnsi="仿宋" w:eastAsia="仿宋" w:cs="仿宋"/>
                <w:sz w:val="32"/>
                <w:szCs w:val="32"/>
              </w:rPr>
            </w:pPr>
          </w:p>
        </w:tc>
        <w:tc>
          <w:tcPr>
            <w:tcW w:w="1153" w:type="dxa"/>
            <w:vAlign w:val="center"/>
          </w:tcPr>
          <w:p>
            <w:pPr>
              <w:spacing w:line="600" w:lineRule="exact"/>
              <w:jc w:val="center"/>
              <w:rPr>
                <w:rFonts w:ascii="仿宋" w:hAnsi="仿宋" w:eastAsia="仿宋" w:cs="仿宋"/>
                <w:sz w:val="32"/>
                <w:szCs w:val="32"/>
              </w:rPr>
            </w:pPr>
          </w:p>
        </w:tc>
        <w:tc>
          <w:tcPr>
            <w:tcW w:w="4093" w:type="dxa"/>
            <w:vAlign w:val="center"/>
          </w:tcPr>
          <w:p>
            <w:pPr>
              <w:spacing w:line="600" w:lineRule="exact"/>
              <w:jc w:val="center"/>
              <w:rPr>
                <w:rFonts w:ascii="仿宋" w:hAnsi="仿宋" w:eastAsia="仿宋" w:cs="仿宋"/>
                <w:sz w:val="32"/>
                <w:szCs w:val="32"/>
              </w:rPr>
            </w:pPr>
          </w:p>
        </w:tc>
        <w:tc>
          <w:tcPr>
            <w:tcW w:w="2584" w:type="dxa"/>
            <w:vAlign w:val="center"/>
          </w:tcPr>
          <w:p>
            <w:pPr>
              <w:spacing w:line="600" w:lineRule="exact"/>
              <w:jc w:val="center"/>
              <w:rPr>
                <w:rFonts w:ascii="仿宋" w:hAnsi="仿宋" w:eastAsia="仿宋" w:cs="仿宋"/>
                <w:sz w:val="32"/>
                <w:szCs w:val="32"/>
              </w:rPr>
            </w:pPr>
          </w:p>
        </w:tc>
        <w:tc>
          <w:tcPr>
            <w:tcW w:w="2018" w:type="dxa"/>
            <w:vAlign w:val="center"/>
          </w:tcPr>
          <w:p>
            <w:pPr>
              <w:spacing w:line="6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14" w:type="dxa"/>
            <w:vAlign w:val="center"/>
          </w:tcPr>
          <w:p>
            <w:pPr>
              <w:spacing w:line="600" w:lineRule="exact"/>
              <w:jc w:val="center"/>
              <w:rPr>
                <w:rFonts w:ascii="仿宋" w:hAnsi="仿宋" w:eastAsia="仿宋" w:cs="仿宋"/>
                <w:sz w:val="32"/>
                <w:szCs w:val="32"/>
              </w:rPr>
            </w:pPr>
          </w:p>
        </w:tc>
        <w:tc>
          <w:tcPr>
            <w:tcW w:w="2528" w:type="dxa"/>
            <w:vAlign w:val="center"/>
          </w:tcPr>
          <w:p>
            <w:pPr>
              <w:spacing w:line="600" w:lineRule="exact"/>
              <w:jc w:val="center"/>
              <w:rPr>
                <w:rFonts w:ascii="仿宋" w:hAnsi="仿宋" w:eastAsia="仿宋" w:cs="仿宋"/>
                <w:sz w:val="32"/>
                <w:szCs w:val="32"/>
              </w:rPr>
            </w:pPr>
          </w:p>
        </w:tc>
        <w:tc>
          <w:tcPr>
            <w:tcW w:w="1153" w:type="dxa"/>
            <w:vAlign w:val="center"/>
          </w:tcPr>
          <w:p>
            <w:pPr>
              <w:spacing w:line="600" w:lineRule="exact"/>
              <w:jc w:val="center"/>
              <w:rPr>
                <w:rFonts w:ascii="仿宋" w:hAnsi="仿宋" w:eastAsia="仿宋" w:cs="仿宋"/>
                <w:sz w:val="32"/>
                <w:szCs w:val="32"/>
              </w:rPr>
            </w:pPr>
          </w:p>
        </w:tc>
        <w:tc>
          <w:tcPr>
            <w:tcW w:w="4093" w:type="dxa"/>
            <w:vAlign w:val="center"/>
          </w:tcPr>
          <w:p>
            <w:pPr>
              <w:spacing w:line="600" w:lineRule="exact"/>
              <w:jc w:val="center"/>
              <w:rPr>
                <w:rFonts w:ascii="仿宋" w:hAnsi="仿宋" w:eastAsia="仿宋" w:cs="仿宋"/>
                <w:sz w:val="32"/>
                <w:szCs w:val="32"/>
              </w:rPr>
            </w:pPr>
          </w:p>
        </w:tc>
        <w:tc>
          <w:tcPr>
            <w:tcW w:w="2584" w:type="dxa"/>
            <w:vAlign w:val="center"/>
          </w:tcPr>
          <w:p>
            <w:pPr>
              <w:spacing w:line="600" w:lineRule="exact"/>
              <w:jc w:val="center"/>
              <w:rPr>
                <w:rFonts w:ascii="仿宋" w:hAnsi="仿宋" w:eastAsia="仿宋" w:cs="仿宋"/>
                <w:sz w:val="32"/>
                <w:szCs w:val="32"/>
              </w:rPr>
            </w:pPr>
          </w:p>
        </w:tc>
        <w:tc>
          <w:tcPr>
            <w:tcW w:w="2018" w:type="dxa"/>
            <w:vAlign w:val="center"/>
          </w:tcPr>
          <w:p>
            <w:pPr>
              <w:spacing w:line="600" w:lineRule="exact"/>
              <w:jc w:val="center"/>
              <w:rPr>
                <w:rFonts w:ascii="仿宋" w:hAnsi="仿宋" w:eastAsia="仿宋" w:cs="仿宋"/>
                <w:sz w:val="32"/>
                <w:szCs w:val="32"/>
              </w:rPr>
            </w:pPr>
          </w:p>
        </w:tc>
      </w:tr>
    </w:tbl>
    <w:p>
      <w:pPr>
        <w:spacing w:line="600" w:lineRule="exact"/>
        <w:ind w:firstLine="420" w:firstLineChars="200"/>
        <w:rPr>
          <w:rFonts w:ascii="仿宋" w:hAnsi="仿宋" w:eastAsia="仿宋" w:cs="仿宋"/>
          <w:sz w:val="32"/>
          <w:szCs w:val="32"/>
        </w:rPr>
        <w:sectPr>
          <w:pgSz w:w="16838" w:h="11906" w:orient="landscape"/>
          <w:pgMar w:top="1800" w:right="1440" w:bottom="1417" w:left="1440" w:header="851" w:footer="992" w:gutter="0"/>
          <w:pgNumType w:fmt="numberInDash"/>
          <w:cols w:space="425" w:num="1"/>
          <w:docGrid w:type="lines" w:linePitch="312" w:charSpace="0"/>
        </w:sectPr>
      </w:pPr>
      <w:r>
        <w:rPr>
          <w:rFonts w:hint="eastAsia" w:ascii="仿宋" w:hAnsi="仿宋" w:eastAsia="仿宋" w:cs="仿宋"/>
          <w:sz w:val="21"/>
          <w:szCs w:val="21"/>
        </w:rPr>
        <w:t>注：1.手写报名表无效；2.此表可复印；3.请将电子报名表，发送至邮箱</w:t>
      </w:r>
      <w:r>
        <w:rPr>
          <w:rFonts w:ascii="仿宋" w:hAnsi="仿宋" w:eastAsia="仿宋" w:cs="仿宋"/>
          <w:sz w:val="21"/>
          <w:szCs w:val="21"/>
        </w:rPr>
        <w:t>wxwgzxpxb@163.com</w:t>
      </w:r>
      <w:r>
        <w:rPr>
          <w:rFonts w:hint="eastAsia" w:ascii="仿宋" w:hAnsi="仿宋" w:eastAsia="仿宋" w:cs="仿宋"/>
          <w:sz w:val="21"/>
          <w:szCs w:val="21"/>
        </w:rPr>
        <w:t>。</w:t>
      </w:r>
    </w:p>
    <w:p>
      <w:pPr>
        <w:spacing w:line="600" w:lineRule="exact"/>
        <w:jc w:val="both"/>
        <w:rPr>
          <w:rFonts w:eastAsia="黑体"/>
        </w:rPr>
      </w:pPr>
      <w:r>
        <w:rPr>
          <w:rFonts w:hint="eastAsia" w:ascii="黑体" w:hAnsi="黑体" w:eastAsia="黑体" w:cs="仿宋"/>
          <w:sz w:val="32"/>
          <w:szCs w:val="32"/>
        </w:rPr>
        <w:t>附件3</w:t>
      </w:r>
    </w:p>
    <w:bookmarkEnd w:id="1"/>
    <w:bookmarkEnd w:id="2"/>
    <w:p>
      <w:pPr>
        <w:spacing w:after="0" w:line="560" w:lineRule="exact"/>
        <w:jc w:val="center"/>
        <w:rPr>
          <w:rFonts w:ascii="方正小标宋简体" w:hAnsi="仿宋" w:eastAsia="方正小标宋简体" w:cs="仿宋"/>
          <w:sz w:val="44"/>
          <w:szCs w:val="44"/>
        </w:rPr>
      </w:pPr>
      <w:r>
        <w:rPr>
          <w:rFonts w:hint="eastAsia" w:ascii="方正小标宋简体" w:eastAsia="方正小标宋简体"/>
          <w:sz w:val="44"/>
          <w:szCs w:val="44"/>
        </w:rPr>
        <w:t>“印象太极杯”</w:t>
      </w:r>
      <w:r>
        <w:rPr>
          <w:rFonts w:hint="eastAsia" w:ascii="方正小标宋简体" w:hAnsi="仿宋" w:eastAsia="方正小标宋简体" w:cs="仿宋"/>
          <w:sz w:val="44"/>
          <w:szCs w:val="44"/>
        </w:rPr>
        <w:t>温县第三届武术锦标赛的比赛责任声明书</w:t>
      </w:r>
    </w:p>
    <w:p>
      <w:pPr>
        <w:tabs>
          <w:tab w:val="left" w:pos="8640"/>
        </w:tabs>
        <w:spacing w:after="0" w:line="420" w:lineRule="exact"/>
        <w:rPr>
          <w:rFonts w:ascii="仿宋_GB2312" w:hAnsi="宋体" w:eastAsia="仿宋_GB2312"/>
          <w:sz w:val="24"/>
          <w:szCs w:val="24"/>
          <w:u w:val="single"/>
        </w:rPr>
      </w:pPr>
      <w:r>
        <w:rPr>
          <w:rFonts w:hint="eastAsia" w:ascii="仿宋_GB2312" w:hAnsi="宋体" w:eastAsia="仿宋_GB2312"/>
          <w:sz w:val="24"/>
          <w:szCs w:val="24"/>
        </w:rPr>
        <w:t>运动员姓名：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性别：</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身份证号：</w:t>
      </w:r>
      <w:r>
        <w:rPr>
          <w:rFonts w:hint="eastAsia" w:ascii="仿宋_GB2312" w:hAnsi="宋体" w:eastAsia="仿宋_GB2312"/>
          <w:sz w:val="24"/>
          <w:szCs w:val="24"/>
          <w:u w:val="single"/>
        </w:rPr>
        <w:t xml:space="preserve">                  </w:t>
      </w:r>
    </w:p>
    <w:p>
      <w:pPr>
        <w:tabs>
          <w:tab w:val="left" w:pos="8640"/>
        </w:tabs>
        <w:spacing w:after="0" w:line="420" w:lineRule="exact"/>
        <w:rPr>
          <w:rFonts w:ascii="仿宋_GB2312" w:hAnsi="宋体" w:eastAsia="仿宋_GB2312"/>
          <w:sz w:val="24"/>
          <w:szCs w:val="24"/>
        </w:rPr>
      </w:pPr>
      <w:r>
        <w:rPr>
          <w:rFonts w:hint="eastAsia" w:ascii="仿宋_GB2312" w:hAnsi="宋体" w:eastAsia="仿宋_GB2312"/>
          <w:sz w:val="24"/>
          <w:szCs w:val="24"/>
        </w:rPr>
        <w:t>请各位运动员阅读，了解并同意遵守下列事项：</w:t>
      </w:r>
    </w:p>
    <w:p>
      <w:pPr>
        <w:tabs>
          <w:tab w:val="left" w:pos="8640"/>
        </w:tabs>
        <w:spacing w:after="0" w:line="420" w:lineRule="exact"/>
        <w:rPr>
          <w:rFonts w:ascii="仿宋_GB2312" w:hAnsi="宋体" w:eastAsia="仿宋_GB2312"/>
          <w:sz w:val="24"/>
          <w:szCs w:val="24"/>
        </w:rPr>
      </w:pPr>
      <w:r>
        <w:rPr>
          <w:rFonts w:hint="eastAsia" w:ascii="仿宋_GB2312" w:hAnsi="宋体" w:eastAsia="仿宋_GB2312"/>
          <w:sz w:val="24"/>
          <w:szCs w:val="24"/>
        </w:rPr>
        <w:t>1、清楚了解，任何意外伤亡事故，参赛运动员必须负完全的责任；</w:t>
      </w:r>
    </w:p>
    <w:p>
      <w:pPr>
        <w:tabs>
          <w:tab w:val="left" w:pos="8640"/>
        </w:tabs>
        <w:spacing w:after="0" w:line="420" w:lineRule="exact"/>
        <w:rPr>
          <w:rFonts w:ascii="仿宋_GB2312" w:hAnsi="宋体" w:eastAsia="仿宋_GB2312"/>
          <w:sz w:val="24"/>
          <w:szCs w:val="24"/>
        </w:rPr>
      </w:pPr>
      <w:r>
        <w:rPr>
          <w:rFonts w:hint="eastAsia" w:ascii="仿宋_GB2312" w:hAnsi="宋体" w:eastAsia="仿宋_GB2312"/>
          <w:sz w:val="24"/>
          <w:szCs w:val="24"/>
        </w:rPr>
        <w:t>2、主办和承办方对在比赛时所发生的任何意外事故及灾难，不承担任何责任；</w:t>
      </w:r>
    </w:p>
    <w:p>
      <w:pPr>
        <w:tabs>
          <w:tab w:val="left" w:pos="8640"/>
        </w:tabs>
        <w:spacing w:after="0" w:line="420" w:lineRule="exact"/>
        <w:rPr>
          <w:rFonts w:ascii="仿宋_GB2312" w:hAnsi="宋体" w:eastAsia="仿宋_GB2312"/>
          <w:sz w:val="24"/>
          <w:szCs w:val="24"/>
        </w:rPr>
      </w:pPr>
      <w:r>
        <w:rPr>
          <w:rFonts w:hint="eastAsia" w:ascii="仿宋_GB2312" w:hAnsi="宋体" w:eastAsia="仿宋_GB2312"/>
          <w:sz w:val="24"/>
          <w:szCs w:val="24"/>
        </w:rPr>
        <w:t>3、参赛运动员保证没有摄取任何药物（兴奋剂）或毒品；</w:t>
      </w:r>
    </w:p>
    <w:p>
      <w:pPr>
        <w:tabs>
          <w:tab w:val="left" w:pos="8640"/>
        </w:tabs>
        <w:spacing w:after="0" w:line="420" w:lineRule="exact"/>
        <w:rPr>
          <w:rFonts w:ascii="仿宋_GB2312" w:hAnsi="宋体" w:eastAsia="仿宋_GB2312"/>
          <w:sz w:val="24"/>
          <w:szCs w:val="24"/>
        </w:rPr>
      </w:pPr>
      <w:r>
        <w:rPr>
          <w:rFonts w:hint="eastAsia" w:ascii="仿宋_GB2312" w:hAnsi="宋体" w:eastAsia="仿宋_GB2312"/>
          <w:sz w:val="24"/>
          <w:szCs w:val="24"/>
        </w:rPr>
        <w:t>4、参赛运动员保证没有参与或涉嫌任何非法活动；</w:t>
      </w:r>
    </w:p>
    <w:p>
      <w:pPr>
        <w:tabs>
          <w:tab w:val="left" w:pos="8640"/>
        </w:tabs>
        <w:spacing w:after="0" w:line="420" w:lineRule="exact"/>
        <w:rPr>
          <w:rFonts w:ascii="仿宋_GB2312" w:hAnsi="宋体" w:eastAsia="仿宋_GB2312"/>
          <w:sz w:val="24"/>
          <w:szCs w:val="24"/>
        </w:rPr>
      </w:pPr>
      <w:r>
        <w:rPr>
          <w:rFonts w:hint="eastAsia" w:ascii="仿宋_GB2312" w:hAnsi="宋体" w:eastAsia="仿宋_GB2312"/>
          <w:sz w:val="24"/>
          <w:szCs w:val="24"/>
        </w:rPr>
        <w:t>5、参赛运动员保证在身体上及精神上是健康健全者，适合参加竞技比赛；</w:t>
      </w:r>
    </w:p>
    <w:p>
      <w:pPr>
        <w:spacing w:after="0" w:line="420" w:lineRule="exact"/>
        <w:rPr>
          <w:rFonts w:ascii="仿宋_GB2312" w:eastAsia="仿宋_GB2312"/>
          <w:sz w:val="24"/>
          <w:szCs w:val="24"/>
        </w:rPr>
      </w:pPr>
      <w:r>
        <w:rPr>
          <w:rFonts w:hint="eastAsia" w:ascii="仿宋_GB2312" w:eastAsia="仿宋_GB2312"/>
          <w:sz w:val="24"/>
          <w:szCs w:val="24"/>
        </w:rPr>
        <w:t>6、参赛运动员须自行保管个人财物与贵重物品，在赛场内所发生的任何遗失、偷窃或损坏事件，主办和承办方不承担任何责任。</w:t>
      </w:r>
    </w:p>
    <w:p>
      <w:pPr>
        <w:spacing w:after="0" w:line="420" w:lineRule="exact"/>
        <w:rPr>
          <w:rFonts w:ascii="仿宋_GB2312" w:eastAsia="仿宋_GB2312"/>
          <w:sz w:val="24"/>
          <w:szCs w:val="24"/>
        </w:rPr>
      </w:pPr>
      <w:r>
        <w:rPr>
          <w:rFonts w:hint="eastAsia" w:ascii="仿宋_GB2312" w:eastAsia="仿宋_GB2312"/>
          <w:sz w:val="24"/>
          <w:szCs w:val="24"/>
        </w:rPr>
        <w:t>7、清楚了解承办单位在赛事中提供的有关医疗救援的一切措施，是最基本的急救方法；在进行急救时所发生的一切意外事故，责任均由参赛运动员承担。</w:t>
      </w:r>
    </w:p>
    <w:p>
      <w:pPr>
        <w:spacing w:after="0" w:line="420" w:lineRule="exact"/>
        <w:rPr>
          <w:rFonts w:ascii="仿宋_GB2312" w:eastAsia="仿宋_GB2312"/>
          <w:sz w:val="24"/>
          <w:szCs w:val="24"/>
        </w:rPr>
      </w:pPr>
      <w:r>
        <w:rPr>
          <w:rFonts w:hint="eastAsia" w:ascii="仿宋_GB2312" w:eastAsia="仿宋_GB2312"/>
          <w:sz w:val="24"/>
          <w:szCs w:val="24"/>
        </w:rPr>
        <w:t>8、参赛运动员同意以及遵守由中国武术协会制定的一切有关赛事规则、规程，如有任何异议，均需遵照大会之仲裁条例进行。</w:t>
      </w:r>
    </w:p>
    <w:p>
      <w:pPr>
        <w:spacing w:after="0" w:line="420" w:lineRule="exact"/>
        <w:rPr>
          <w:rFonts w:ascii="仿宋_GB2312" w:eastAsia="仿宋_GB2312"/>
          <w:sz w:val="24"/>
          <w:szCs w:val="24"/>
        </w:rPr>
      </w:pPr>
      <w:r>
        <w:rPr>
          <w:rFonts w:hint="eastAsia" w:ascii="仿宋_GB2312" w:eastAsia="仿宋_GB2312"/>
          <w:sz w:val="24"/>
          <w:szCs w:val="24"/>
        </w:rPr>
        <w:t>9、参赛运动员对于一切活动包括练习、比赛及各活动，可能被拍摄或录影或电视现场直播等，同意由温县武管中心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pPr>
        <w:tabs>
          <w:tab w:val="left" w:pos="8640"/>
        </w:tabs>
        <w:spacing w:after="0" w:line="420" w:lineRule="exact"/>
        <w:ind w:firstLine="360" w:firstLineChars="150"/>
        <w:rPr>
          <w:rFonts w:ascii="仿宋_GB2312" w:hAnsi="宋体" w:eastAsia="仿宋_GB2312"/>
          <w:sz w:val="24"/>
          <w:szCs w:val="24"/>
        </w:rPr>
      </w:pPr>
      <w:r>
        <w:rPr>
          <w:rFonts w:hint="eastAsia" w:ascii="仿宋_GB2312" w:hAnsi="宋体"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12065</wp:posOffset>
                </wp:positionV>
                <wp:extent cx="53340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3340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5pt;margin-top:0.95pt;height:0pt;width:420pt;z-index:251660288;mso-width-relative:page;mso-height-relative:page;" filled="f" stroked="t" coordsize="21600,21600" o:gfxdata="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voXjNMA&#10;AAAGAQAADwAAAAAAAAABACAAAAAiAAAAZHJzL2Rvd25yZXYueG1sUEsBAhQAFAAAAAgAh07iQOyL&#10;eWTrAQAA2QMAAA4AAAAAAAAAAQAgAAAAIgEAAGRycy9lMm9Eb2MueG1sUEsFBgAAAAAGAAYAWQEA&#10;AH8FAAAAAA==&#10;">
                <v:fill on="f" focussize="0,0"/>
                <v:stroke weight="1.5pt" color="#000000" joinstyle="round"/>
                <v:imagedata o:title=""/>
                <o:lock v:ext="edit" aspectratio="f"/>
              </v:line>
            </w:pict>
          </mc:Fallback>
        </mc:AlternateContent>
      </w:r>
      <w:r>
        <w:rPr>
          <w:rFonts w:hint="eastAsia" w:ascii="仿宋_GB2312" w:hAnsi="宋体" w:eastAsia="仿宋_GB2312"/>
          <w:sz w:val="24"/>
          <w:szCs w:val="24"/>
        </w:rPr>
        <w:t>本人在此签字承认，同意及确定我已经阅读，明确了解并同意遵守以上所列的所有条款/事项：</w:t>
      </w:r>
    </w:p>
    <w:p>
      <w:pPr>
        <w:tabs>
          <w:tab w:val="left" w:pos="8640"/>
        </w:tabs>
        <w:spacing w:after="0" w:line="420" w:lineRule="exact"/>
        <w:ind w:firstLine="360" w:firstLineChars="150"/>
        <w:rPr>
          <w:rFonts w:ascii="仿宋_GB2312" w:hAnsi="宋体" w:eastAsia="仿宋_GB2312"/>
          <w:sz w:val="24"/>
          <w:szCs w:val="24"/>
        </w:rPr>
      </w:pPr>
      <w:r>
        <w:rPr>
          <w:rFonts w:hint="eastAsia" w:ascii="仿宋_GB2312" w:hAnsi="宋体" w:eastAsia="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257175</wp:posOffset>
                </wp:positionV>
                <wp:extent cx="180022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8002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5pt;margin-top:20.25pt;height:0pt;width:141.75pt;z-index:251661312;mso-width-relative:page;mso-height-relative:page;" filled="f" stroked="t" coordsize="21600,21600" o:gfxdata="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US&#10;CvPWAAAACAEAAA8AAAAAAAAAAQAgAAAAIgAAAGRycy9kb3ducmV2LnhtbFBLAQIUABQAAAAIAIdO&#10;4kB3Va207AEAANoDAAAOAAAAAAAAAAEAIAAAACUBAABkcnMvZTJvRG9jLnhtbFBLBQYAAAAABgAG&#10;AFkBAACDBQAAAAA=&#10;">
                <v:fill on="f" focussize="0,0"/>
                <v:stroke color="#000000" joinstyle="round"/>
                <v:imagedata o:title=""/>
                <o:lock v:ext="edit" aspectratio="f"/>
              </v:line>
            </w:pict>
          </mc:Fallback>
        </mc:AlternateContent>
      </w:r>
    </w:p>
    <w:p>
      <w:pPr>
        <w:tabs>
          <w:tab w:val="left" w:pos="8640"/>
        </w:tabs>
        <w:spacing w:after="0" w:line="420" w:lineRule="exact"/>
        <w:rPr>
          <w:rFonts w:ascii="仿宋_GB2312" w:hAnsi="宋体" w:eastAsia="仿宋_GB2312"/>
          <w:sz w:val="24"/>
          <w:szCs w:val="24"/>
        </w:rPr>
      </w:pPr>
      <w:r>
        <w:rPr>
          <w:rFonts w:hint="eastAsia" w:ascii="仿宋_GB2312" w:hAnsi="宋体" w:eastAsia="仿宋_GB2312"/>
          <w:sz w:val="24"/>
          <w:szCs w:val="24"/>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10795</wp:posOffset>
                </wp:positionV>
                <wp:extent cx="246697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4669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98pt;margin-top:0.85pt;height:0pt;width:194.25pt;z-index:251662336;mso-width-relative:page;mso-height-relative:page;" filled="f" stroked="t" coordsize="21600,21600" o:gfxdata="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UV&#10;EzLVAAAABwEAAA8AAAAAAAAAAQAgAAAAIgAAAGRycy9kb3ducmV2LnhtbFBLAQIUABQAAAAIAIdO&#10;4kC8Q+a47QEAANoDAAAOAAAAAAAAAAEAIAAAACQBAABkcnMvZTJvRG9jLnhtbFBLBQYAAAAABgAG&#10;AFkBAACDBQAAAAA=&#10;">
                <v:fill on="f" focussize="0,0"/>
                <v:stroke color="#000000" joinstyle="round"/>
                <v:imagedata o:title=""/>
                <o:lock v:ext="edit" aspectratio="f"/>
              </v:line>
            </w:pict>
          </mc:Fallback>
        </mc:AlternateContent>
      </w:r>
      <w:r>
        <w:rPr>
          <w:rFonts w:hint="eastAsia" w:ascii="仿宋_GB2312" w:hAnsi="宋体" w:eastAsia="仿宋_GB2312"/>
          <w:sz w:val="24"/>
          <w:szCs w:val="24"/>
        </w:rPr>
        <w:t>申请人姓名：签名/日期        长（监护人）的姓名：签名/日期 (未满18岁的运动员请由家长签名)</w:t>
      </w:r>
    </w:p>
    <w:p>
      <w:pPr>
        <w:tabs>
          <w:tab w:val="left" w:pos="8640"/>
        </w:tabs>
        <w:spacing w:after="0" w:line="420" w:lineRule="exact"/>
        <w:rPr>
          <w:rFonts w:ascii="仿宋_GB2312" w:hAnsi="宋体" w:eastAsia="仿宋_GB2312"/>
          <w:sz w:val="24"/>
          <w:szCs w:val="24"/>
        </w:rPr>
      </w:pPr>
      <w:r>
        <w:rPr>
          <w:rFonts w:hint="eastAsia" w:ascii="仿宋_GB2312" w:hAnsi="宋体" w:eastAsia="仿宋_GB2312"/>
          <w:sz w:val="24"/>
          <w:szCs w:val="24"/>
        </w:rPr>
        <mc:AlternateContent>
          <mc:Choice Requires="wps">
            <w:drawing>
              <wp:anchor distT="0" distB="0" distL="114300" distR="114300" simplePos="0" relativeHeight="251663360" behindDoc="0" locked="0" layoutInCell="1" allowOverlap="1">
                <wp:simplePos x="0" y="0"/>
                <wp:positionH relativeFrom="column">
                  <wp:posOffset>2949575</wp:posOffset>
                </wp:positionH>
                <wp:positionV relativeFrom="paragraph">
                  <wp:posOffset>273050</wp:posOffset>
                </wp:positionV>
                <wp:extent cx="2749550" cy="1270"/>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2749550"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32.25pt;margin-top:21.5pt;height:0.1pt;width:216.5pt;z-index:251663360;mso-width-relative:page;mso-height-relative:page;" filled="f" stroked="t" coordsize="21600,21600" o:gfxdata="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SinZNcAAAAJAQAADwAAAAAAAAABACAAAAAiAAAAZHJzL2Rvd25yZXYueG1s&#10;UEsBAhQAFAAAAAgAh07iQBSvGtr5AQAA5wMAAA4AAAAAAAAAAQAgAAAAJgEAAGRycy9lMm9Eb2Mu&#10;eG1sUEsFBgAAAAAGAAYAWQEAAJEFAAAAAA==&#10;">
                <v:fill on="f" focussize="0,0"/>
                <v:stroke color="#000000" joinstyle="round"/>
                <v:imagedata o:title=""/>
                <o:lock v:ext="edit" aspectratio="f"/>
              </v:line>
            </w:pict>
          </mc:Fallback>
        </mc:AlternateContent>
      </w:r>
      <w:r>
        <w:rPr>
          <w:rFonts w:hint="eastAsia" w:ascii="仿宋_GB2312" w:hAnsi="宋体" w:eastAsia="仿宋_GB2312"/>
          <w:sz w:val="24"/>
          <w:szCs w:val="24"/>
        </w:rPr>
        <w:t xml:space="preserve">见证人（代表队负责人）姓名：签名/日期： </w:t>
      </w:r>
    </w:p>
    <w:p>
      <w:pPr>
        <w:tabs>
          <w:tab w:val="left" w:pos="8640"/>
        </w:tabs>
        <w:spacing w:after="0" w:line="420" w:lineRule="exact"/>
        <w:rPr>
          <w:rFonts w:ascii="仿宋_GB2312" w:hAnsi="仿宋" w:eastAsia="仿宋_GB2312" w:cs="仿宋"/>
          <w:sz w:val="24"/>
          <w:szCs w:val="24"/>
        </w:rPr>
      </w:pPr>
      <w:r>
        <w:rPr>
          <w:rFonts w:hint="eastAsia" w:ascii="仿宋_GB2312" w:hAnsi="宋体" w:eastAsia="仿宋_GB2312"/>
          <w:sz w:val="24"/>
          <w:szCs w:val="24"/>
        </w:rPr>
        <w:t>注：本声明每人1份，独立填写。</w:t>
      </w:r>
    </w:p>
    <w:p>
      <w:pPr>
        <w:spacing w:before="21"/>
        <w:jc w:val="both"/>
        <w:rPr>
          <w:rFonts w:ascii="楷体_GB2312" w:eastAsia="楷体_GB2312"/>
          <w:sz w:val="24"/>
        </w:rPr>
      </w:pPr>
    </w:p>
    <w:sectPr>
      <w:footerReference r:id="rId6" w:type="default"/>
      <w:pgSz w:w="11906" w:h="16838"/>
      <w:pgMar w:top="2098" w:right="1474" w:bottom="1985" w:left="1588" w:header="709" w:footer="1418"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1367EF-5680-4461-A0F6-4BC0D53ADA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9EDCD62-EBEF-4FC8-8BA6-D682DBE7991B}"/>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747E5915-CBD6-43E7-B5BE-DE13B029F435}"/>
  </w:font>
  <w:font w:name="方正小标宋简体">
    <w:panose1 w:val="02010601030101010101"/>
    <w:charset w:val="86"/>
    <w:family w:val="auto"/>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embedRegular r:id="rId4" w:fontKey="{043578D4-5717-4517-8AF7-8E5B1B44B2EA}"/>
  </w:font>
  <w:font w:name="仿宋">
    <w:panose1 w:val="02010609060101010101"/>
    <w:charset w:val="86"/>
    <w:family w:val="modern"/>
    <w:pitch w:val="default"/>
    <w:sig w:usb0="800002BF" w:usb1="38CF7CFA" w:usb2="00000016" w:usb3="00000000" w:csb0="00040001" w:csb1="00000000"/>
    <w:embedRegular r:id="rId5" w:fontKey="{05B7968A-1026-4830-9254-22DF9E703AE9}"/>
  </w:font>
  <w:font w:name="楷体">
    <w:panose1 w:val="02010609060101010101"/>
    <w:charset w:val="86"/>
    <w:family w:val="modern"/>
    <w:pitch w:val="default"/>
    <w:sig w:usb0="800002BF" w:usb1="38CF7CFA" w:usb2="00000016" w:usb3="00000000" w:csb0="00040001" w:csb1="00000000"/>
    <w:embedRegular r:id="rId6" w:fontKey="{7B1C79C0-0D95-47D7-9F81-F83FA1C022C6}"/>
  </w:font>
  <w:font w:name="楷体_GB2312">
    <w:panose1 w:val="02010609030101010101"/>
    <w:charset w:val="86"/>
    <w:family w:val="modern"/>
    <w:pitch w:val="default"/>
    <w:sig w:usb0="00000001" w:usb1="080E0000" w:usb2="00000000" w:usb3="00000000" w:csb0="00040000" w:csb1="00000000"/>
    <w:embedRegular r:id="rId7" w:fontKey="{95F28B6D-68FA-495E-8BF8-589EFE0802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600" w:lineRule="exact"/>
      <w:jc w:val="right"/>
      <w:rPr>
        <w:rFonts w:ascii="Times New Roman" w:hAnsi="Times New Roman" w:cs="Times New Roman"/>
        <w:sz w:val="24"/>
        <w:szCs w:val="220"/>
      </w:rPr>
    </w:pPr>
    <w:r>
      <w:rPr>
        <w:sz w:val="24"/>
        <w:szCs w:val="220"/>
        <w:lang w:val="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pPr>
                          <w:r>
                            <w:rPr>
                              <w:rFonts w:hint="eastAsia" w:asciiTheme="minorEastAsia" w:hAnsiTheme="minorEastAsia" w:eastAsiaTheme="minorEastAsia" w:cstheme="minorEastAsia"/>
                              <w:sz w:val="28"/>
                              <w:szCs w:val="28"/>
                            </w:rPr>
                            <w:t xml:space="preserve">  </w:t>
                          </w:r>
                          <w:bookmarkStart w:id="3" w:name="_Hlk102644578"/>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bookmarkEnd w:id="3"/>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wordWrap w:val="0"/>
                      <w:jc w:val="right"/>
                    </w:pPr>
                    <w:r>
                      <w:rPr>
                        <w:rFonts w:hint="eastAsia" w:asciiTheme="minorEastAsia" w:hAnsiTheme="minorEastAsia" w:eastAsiaTheme="minorEastAsia" w:cstheme="minorEastAsia"/>
                        <w:sz w:val="28"/>
                        <w:szCs w:val="28"/>
                      </w:rPr>
                      <w:t xml:space="preserve">  </w:t>
                    </w:r>
                    <w:bookmarkStart w:id="3" w:name="_Hlk102644578"/>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bookmarkEnd w:id="3"/>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evenAndOddHeaders w:val="1"/>
  <w:drawingGridHorizontalSpacing w:val="110"/>
  <w:drawingGridVerticalSpacing w:val="156"/>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xMGM4NzEzZjI4ODUwNTgzMDgwMDZhMDMwYzgzN2MifQ=="/>
  </w:docVars>
  <w:rsids>
    <w:rsidRoot w:val="00D31D50"/>
    <w:rsid w:val="0000615F"/>
    <w:rsid w:val="00014099"/>
    <w:rsid w:val="00024812"/>
    <w:rsid w:val="00030547"/>
    <w:rsid w:val="00041C33"/>
    <w:rsid w:val="00076D3E"/>
    <w:rsid w:val="00082B3A"/>
    <w:rsid w:val="00085092"/>
    <w:rsid w:val="000A05EA"/>
    <w:rsid w:val="000A2E78"/>
    <w:rsid w:val="000A6DC5"/>
    <w:rsid w:val="000C1998"/>
    <w:rsid w:val="000E1DE6"/>
    <w:rsid w:val="000E4E05"/>
    <w:rsid w:val="000F3162"/>
    <w:rsid w:val="00111D9D"/>
    <w:rsid w:val="0012247D"/>
    <w:rsid w:val="001360BE"/>
    <w:rsid w:val="001618DE"/>
    <w:rsid w:val="00163DEC"/>
    <w:rsid w:val="00184D22"/>
    <w:rsid w:val="00193D99"/>
    <w:rsid w:val="001944DD"/>
    <w:rsid w:val="00194708"/>
    <w:rsid w:val="00197FC9"/>
    <w:rsid w:val="001A1E0F"/>
    <w:rsid w:val="001A37B9"/>
    <w:rsid w:val="001A7ED1"/>
    <w:rsid w:val="001C49DC"/>
    <w:rsid w:val="001D07E8"/>
    <w:rsid w:val="001D0BBA"/>
    <w:rsid w:val="001E0F54"/>
    <w:rsid w:val="001F3CD3"/>
    <w:rsid w:val="001F42C0"/>
    <w:rsid w:val="002133FA"/>
    <w:rsid w:val="00223F39"/>
    <w:rsid w:val="00281BB4"/>
    <w:rsid w:val="00284A82"/>
    <w:rsid w:val="0028675D"/>
    <w:rsid w:val="00290FB2"/>
    <w:rsid w:val="00292913"/>
    <w:rsid w:val="00293491"/>
    <w:rsid w:val="002A3257"/>
    <w:rsid w:val="002A757D"/>
    <w:rsid w:val="002B264D"/>
    <w:rsid w:val="002B3EAD"/>
    <w:rsid w:val="003011FE"/>
    <w:rsid w:val="00316CB7"/>
    <w:rsid w:val="00323B43"/>
    <w:rsid w:val="00343E94"/>
    <w:rsid w:val="00357EA9"/>
    <w:rsid w:val="00363E87"/>
    <w:rsid w:val="003700A9"/>
    <w:rsid w:val="003766CF"/>
    <w:rsid w:val="003812E5"/>
    <w:rsid w:val="003925E1"/>
    <w:rsid w:val="003D37D8"/>
    <w:rsid w:val="003E146D"/>
    <w:rsid w:val="003F4178"/>
    <w:rsid w:val="004005EB"/>
    <w:rsid w:val="00405B68"/>
    <w:rsid w:val="0040653E"/>
    <w:rsid w:val="004201B3"/>
    <w:rsid w:val="00426133"/>
    <w:rsid w:val="00430E73"/>
    <w:rsid w:val="004358AB"/>
    <w:rsid w:val="004517C8"/>
    <w:rsid w:val="00452F75"/>
    <w:rsid w:val="00454EBD"/>
    <w:rsid w:val="00455AA2"/>
    <w:rsid w:val="00460DBE"/>
    <w:rsid w:val="0046470F"/>
    <w:rsid w:val="00464BCC"/>
    <w:rsid w:val="00487000"/>
    <w:rsid w:val="004B3C93"/>
    <w:rsid w:val="004D0C06"/>
    <w:rsid w:val="004D0CA7"/>
    <w:rsid w:val="004F101B"/>
    <w:rsid w:val="004F6A20"/>
    <w:rsid w:val="00500BEE"/>
    <w:rsid w:val="00517608"/>
    <w:rsid w:val="0052498F"/>
    <w:rsid w:val="005278AA"/>
    <w:rsid w:val="00544425"/>
    <w:rsid w:val="00544E79"/>
    <w:rsid w:val="0054564A"/>
    <w:rsid w:val="00550BB4"/>
    <w:rsid w:val="00553F80"/>
    <w:rsid w:val="00587764"/>
    <w:rsid w:val="00587C7A"/>
    <w:rsid w:val="00595A10"/>
    <w:rsid w:val="005D0702"/>
    <w:rsid w:val="005F2FEE"/>
    <w:rsid w:val="00615160"/>
    <w:rsid w:val="006156A6"/>
    <w:rsid w:val="00616296"/>
    <w:rsid w:val="00622363"/>
    <w:rsid w:val="00642BBA"/>
    <w:rsid w:val="006522FB"/>
    <w:rsid w:val="00657DE1"/>
    <w:rsid w:val="006619A9"/>
    <w:rsid w:val="00667010"/>
    <w:rsid w:val="00674148"/>
    <w:rsid w:val="00676147"/>
    <w:rsid w:val="00685F72"/>
    <w:rsid w:val="00692030"/>
    <w:rsid w:val="006B749E"/>
    <w:rsid w:val="006D1B07"/>
    <w:rsid w:val="006D231F"/>
    <w:rsid w:val="006E2F05"/>
    <w:rsid w:val="006E5C6E"/>
    <w:rsid w:val="006F46BA"/>
    <w:rsid w:val="007015DA"/>
    <w:rsid w:val="007342D2"/>
    <w:rsid w:val="0074133C"/>
    <w:rsid w:val="0074476B"/>
    <w:rsid w:val="007642D9"/>
    <w:rsid w:val="00765866"/>
    <w:rsid w:val="007778B4"/>
    <w:rsid w:val="00783680"/>
    <w:rsid w:val="007A3563"/>
    <w:rsid w:val="007A3F73"/>
    <w:rsid w:val="007A4E0E"/>
    <w:rsid w:val="007A65DC"/>
    <w:rsid w:val="007B1261"/>
    <w:rsid w:val="007D34D0"/>
    <w:rsid w:val="00814506"/>
    <w:rsid w:val="008238DB"/>
    <w:rsid w:val="008273A6"/>
    <w:rsid w:val="00830FC3"/>
    <w:rsid w:val="00832B64"/>
    <w:rsid w:val="00841C05"/>
    <w:rsid w:val="00856B10"/>
    <w:rsid w:val="00864325"/>
    <w:rsid w:val="008659A2"/>
    <w:rsid w:val="00872674"/>
    <w:rsid w:val="00876551"/>
    <w:rsid w:val="008927F5"/>
    <w:rsid w:val="008A37A1"/>
    <w:rsid w:val="008A6ED9"/>
    <w:rsid w:val="008B336B"/>
    <w:rsid w:val="008B7726"/>
    <w:rsid w:val="008C65FD"/>
    <w:rsid w:val="008C75D2"/>
    <w:rsid w:val="008E7D1C"/>
    <w:rsid w:val="008F4978"/>
    <w:rsid w:val="0090002D"/>
    <w:rsid w:val="00916165"/>
    <w:rsid w:val="00926E15"/>
    <w:rsid w:val="00954BA0"/>
    <w:rsid w:val="0096331A"/>
    <w:rsid w:val="009715A1"/>
    <w:rsid w:val="00976530"/>
    <w:rsid w:val="00977CE4"/>
    <w:rsid w:val="0098204E"/>
    <w:rsid w:val="009A68FC"/>
    <w:rsid w:val="009B0AA8"/>
    <w:rsid w:val="009B3352"/>
    <w:rsid w:val="009C6A41"/>
    <w:rsid w:val="009D0E3B"/>
    <w:rsid w:val="009F3EF9"/>
    <w:rsid w:val="00A159FB"/>
    <w:rsid w:val="00A269F8"/>
    <w:rsid w:val="00A3373F"/>
    <w:rsid w:val="00A6667A"/>
    <w:rsid w:val="00A74389"/>
    <w:rsid w:val="00AA1192"/>
    <w:rsid w:val="00AA19B8"/>
    <w:rsid w:val="00AC724F"/>
    <w:rsid w:val="00AE594D"/>
    <w:rsid w:val="00AF0E6E"/>
    <w:rsid w:val="00AF4BC3"/>
    <w:rsid w:val="00B01640"/>
    <w:rsid w:val="00B97559"/>
    <w:rsid w:val="00BB0224"/>
    <w:rsid w:val="00BC05F1"/>
    <w:rsid w:val="00BC1EA6"/>
    <w:rsid w:val="00BF7FEC"/>
    <w:rsid w:val="00C0643B"/>
    <w:rsid w:val="00C064C3"/>
    <w:rsid w:val="00C077F8"/>
    <w:rsid w:val="00C2131D"/>
    <w:rsid w:val="00C23E2F"/>
    <w:rsid w:val="00C3698A"/>
    <w:rsid w:val="00C40200"/>
    <w:rsid w:val="00C8036F"/>
    <w:rsid w:val="00C95A7A"/>
    <w:rsid w:val="00C967FC"/>
    <w:rsid w:val="00CA3D79"/>
    <w:rsid w:val="00CA707B"/>
    <w:rsid w:val="00CB31F0"/>
    <w:rsid w:val="00CB39CF"/>
    <w:rsid w:val="00CB48AB"/>
    <w:rsid w:val="00CB7882"/>
    <w:rsid w:val="00CE4FE0"/>
    <w:rsid w:val="00D31D50"/>
    <w:rsid w:val="00D41315"/>
    <w:rsid w:val="00D571C6"/>
    <w:rsid w:val="00D934CC"/>
    <w:rsid w:val="00DB5831"/>
    <w:rsid w:val="00DC29E1"/>
    <w:rsid w:val="00DD0D96"/>
    <w:rsid w:val="00DE1041"/>
    <w:rsid w:val="00DF520B"/>
    <w:rsid w:val="00E146A4"/>
    <w:rsid w:val="00E15FFC"/>
    <w:rsid w:val="00E317C4"/>
    <w:rsid w:val="00E3426D"/>
    <w:rsid w:val="00E411F2"/>
    <w:rsid w:val="00E755BD"/>
    <w:rsid w:val="00E76BBE"/>
    <w:rsid w:val="00E86ECF"/>
    <w:rsid w:val="00E87401"/>
    <w:rsid w:val="00E936B3"/>
    <w:rsid w:val="00EA0229"/>
    <w:rsid w:val="00ED55FB"/>
    <w:rsid w:val="00EE0C23"/>
    <w:rsid w:val="00F22090"/>
    <w:rsid w:val="00F2459C"/>
    <w:rsid w:val="00F245C7"/>
    <w:rsid w:val="00F26168"/>
    <w:rsid w:val="00F47D13"/>
    <w:rsid w:val="00F63A09"/>
    <w:rsid w:val="00F652B5"/>
    <w:rsid w:val="00F672E8"/>
    <w:rsid w:val="00F73861"/>
    <w:rsid w:val="00F75DE4"/>
    <w:rsid w:val="00F7653D"/>
    <w:rsid w:val="00F9046B"/>
    <w:rsid w:val="00F94AE2"/>
    <w:rsid w:val="00FB0CC7"/>
    <w:rsid w:val="00FC6F72"/>
    <w:rsid w:val="00FD3139"/>
    <w:rsid w:val="0A0D13B4"/>
    <w:rsid w:val="0B584B30"/>
    <w:rsid w:val="0BC26676"/>
    <w:rsid w:val="172B7C54"/>
    <w:rsid w:val="19396E74"/>
    <w:rsid w:val="1B4D0754"/>
    <w:rsid w:val="1B873B83"/>
    <w:rsid w:val="1D9967BC"/>
    <w:rsid w:val="21367290"/>
    <w:rsid w:val="21B94E72"/>
    <w:rsid w:val="262A5367"/>
    <w:rsid w:val="26F90A27"/>
    <w:rsid w:val="27EC075F"/>
    <w:rsid w:val="29632A92"/>
    <w:rsid w:val="2B6F544B"/>
    <w:rsid w:val="2D3E7E16"/>
    <w:rsid w:val="2E553E16"/>
    <w:rsid w:val="308B1C72"/>
    <w:rsid w:val="319E66A5"/>
    <w:rsid w:val="31CD686E"/>
    <w:rsid w:val="33F702EF"/>
    <w:rsid w:val="34741A04"/>
    <w:rsid w:val="40320A67"/>
    <w:rsid w:val="40494CAB"/>
    <w:rsid w:val="4577013F"/>
    <w:rsid w:val="482B10F0"/>
    <w:rsid w:val="49BC0343"/>
    <w:rsid w:val="4B585F70"/>
    <w:rsid w:val="4CBF5667"/>
    <w:rsid w:val="50286BC7"/>
    <w:rsid w:val="5686419F"/>
    <w:rsid w:val="578242A4"/>
    <w:rsid w:val="58053143"/>
    <w:rsid w:val="62631D6E"/>
    <w:rsid w:val="65363938"/>
    <w:rsid w:val="655836EB"/>
    <w:rsid w:val="66F1187B"/>
    <w:rsid w:val="6AFF7B2F"/>
    <w:rsid w:val="70851F14"/>
    <w:rsid w:val="72734B4E"/>
    <w:rsid w:val="7ABB6143"/>
    <w:rsid w:val="7ED66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0"/>
    <w:semiHidden/>
    <w:unhideWhenUsed/>
    <w:qFormat/>
    <w:uiPriority w:val="99"/>
    <w:pPr>
      <w:spacing w:after="0"/>
    </w:pPr>
    <w:rPr>
      <w:sz w:val="18"/>
      <w:szCs w:val="18"/>
    </w:rPr>
  </w:style>
  <w:style w:type="paragraph" w:styleId="4">
    <w:name w:val="footer"/>
    <w:basedOn w:val="1"/>
    <w:link w:val="12"/>
    <w:unhideWhenUsed/>
    <w:qFormat/>
    <w:uiPriority w:val="0"/>
    <w:pPr>
      <w:tabs>
        <w:tab w:val="center" w:pos="4153"/>
        <w:tab w:val="right" w:pos="8306"/>
      </w:tabs>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qFormat/>
    <w:uiPriority w:val="0"/>
    <w:pPr>
      <w:widowControl w:val="0"/>
      <w:adjustRightInd/>
      <w:snapToGrid/>
      <w:spacing w:before="100" w:beforeAutospacing="1" w:after="100" w:afterAutospacing="1"/>
    </w:pPr>
    <w:rPr>
      <w:rFonts w:ascii="Calibri" w:hAnsi="Calibri" w:eastAsia="宋体" w:cs="Times New Roman"/>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字符"/>
    <w:basedOn w:val="9"/>
    <w:link w:val="3"/>
    <w:semiHidden/>
    <w:qFormat/>
    <w:uiPriority w:val="99"/>
    <w:rPr>
      <w:rFonts w:ascii="Tahoma" w:hAnsi="Tahoma" w:eastAsia="微软雅黑" w:cstheme="minorBidi"/>
      <w:sz w:val="18"/>
      <w:szCs w:val="18"/>
    </w:rPr>
  </w:style>
  <w:style w:type="paragraph" w:customStyle="1" w:styleId="11">
    <w:name w:val="Table Paragraph"/>
    <w:basedOn w:val="1"/>
    <w:qFormat/>
    <w:uiPriority w:val="1"/>
    <w:pPr>
      <w:widowControl w:val="0"/>
      <w:autoSpaceDE w:val="0"/>
      <w:autoSpaceDN w:val="0"/>
      <w:adjustRightInd/>
      <w:snapToGrid/>
      <w:spacing w:after="0"/>
    </w:pPr>
    <w:rPr>
      <w:rFonts w:ascii="黑体" w:hAnsi="黑体" w:eastAsia="黑体" w:cs="黑体"/>
      <w:lang w:val="zh-CN" w:bidi="zh-CN"/>
    </w:rPr>
  </w:style>
  <w:style w:type="character" w:customStyle="1" w:styleId="12">
    <w:name w:val="页脚 字符"/>
    <w:basedOn w:val="9"/>
    <w:link w:val="4"/>
    <w:qFormat/>
    <w:uiPriority w:val="0"/>
    <w:rPr>
      <w:rFonts w:ascii="Tahoma" w:hAnsi="Tahoma" w:eastAsia="微软雅黑" w:cstheme="minorBidi"/>
      <w:sz w:val="18"/>
      <w:szCs w:val="22"/>
    </w:rPr>
  </w:style>
  <w:style w:type="paragraph" w:customStyle="1" w:styleId="13">
    <w:name w:val="无列表1"/>
    <w:semiHidden/>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xl100"/>
    <w:basedOn w:val="1"/>
    <w:qFormat/>
    <w:uiPriority w:val="0"/>
    <w:pPr>
      <w:shd w:val="clear" w:color="000000" w:fill="FFFFFF"/>
      <w:adjustRightInd/>
      <w:snapToGrid/>
      <w:spacing w:before="100" w:beforeAutospacing="1" w:after="100" w:afterAutospacing="1"/>
      <w:jc w:val="right"/>
    </w:pPr>
    <w:rPr>
      <w:rFonts w:ascii="宋体" w:hAnsi="宋体" w:eastAsia="宋体" w:cs="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4306</Words>
  <Characters>4588</Characters>
  <Lines>36</Lines>
  <Paragraphs>10</Paragraphs>
  <TotalTime>60</TotalTime>
  <ScaleCrop>false</ScaleCrop>
  <LinksUpToDate>false</LinksUpToDate>
  <CharactersWithSpaces>4773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2023-03-03T03:57:00Z</dcterms:created>
  <dc:creator>Administrator</dc:creator>
  <cp:lastModifiedBy>月亮</cp:lastModifiedBy>
  <cp:lastPrinted>2023-03-09T00:55:00Z</cp:lastPrinted>
  <dcterms:modified xsi:type="dcterms:W3CDTF">2023-03-11T01:53:55Z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03ADA4AA2E684ED2A87DFD7ED2BC23B3</vt:lpwstr>
  </property>
</Properties>
</file>